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C5" w:rsidRPr="0000278B" w:rsidRDefault="00EC724B" w:rsidP="00EC724B">
      <w:pPr>
        <w:spacing w:after="0" w:line="340" w:lineRule="exact"/>
        <w:jc w:val="center"/>
        <w:rPr>
          <w:b/>
          <w:sz w:val="28"/>
          <w:szCs w:val="28"/>
        </w:rPr>
      </w:pPr>
      <w:r w:rsidRPr="0000278B">
        <w:rPr>
          <w:b/>
          <w:sz w:val="28"/>
          <w:szCs w:val="28"/>
          <w:lang w:val="en-US"/>
        </w:rPr>
        <w:t xml:space="preserve">DANH MỤC THỦ TỤC HÀNH CHÍNH SỬA ĐỔI, BỔ SUNG TRONG LĨNH VỰC </w:t>
      </w:r>
    </w:p>
    <w:p w:rsidR="00EC724B" w:rsidRPr="0000278B" w:rsidRDefault="00EC724B" w:rsidP="002D5AC5">
      <w:pPr>
        <w:spacing w:after="0" w:line="340" w:lineRule="exact"/>
        <w:jc w:val="center"/>
        <w:rPr>
          <w:b/>
          <w:sz w:val="28"/>
          <w:szCs w:val="28"/>
          <w:lang w:val="en-US"/>
        </w:rPr>
      </w:pPr>
      <w:r w:rsidRPr="0000278B">
        <w:rPr>
          <w:b/>
          <w:sz w:val="28"/>
          <w:szCs w:val="28"/>
          <w:lang w:val="en-US"/>
        </w:rPr>
        <w:t>GIÁM ĐỊNH TƯ PHÁP</w:t>
      </w:r>
      <w:r w:rsidR="0000278B" w:rsidRPr="0000278B">
        <w:rPr>
          <w:b/>
          <w:sz w:val="28"/>
          <w:szCs w:val="28"/>
        </w:rPr>
        <w:t xml:space="preserve"> </w:t>
      </w:r>
      <w:r w:rsidRPr="0000278B">
        <w:rPr>
          <w:b/>
          <w:bCs/>
          <w:sz w:val="28"/>
          <w:szCs w:val="28"/>
          <w:lang w:val="en-US"/>
        </w:rPr>
        <w:t xml:space="preserve">THUỘC PHẠM VI </w:t>
      </w:r>
      <w:r w:rsidRPr="0000278B">
        <w:rPr>
          <w:b/>
          <w:bCs/>
          <w:sz w:val="28"/>
          <w:szCs w:val="28"/>
        </w:rPr>
        <w:t>CHỨC NĂNG</w:t>
      </w:r>
      <w:r w:rsidRPr="0000278B">
        <w:rPr>
          <w:b/>
          <w:bCs/>
          <w:sz w:val="28"/>
          <w:szCs w:val="28"/>
          <w:lang w:val="en-US"/>
        </w:rPr>
        <w:t xml:space="preserve"> </w:t>
      </w:r>
      <w:r w:rsidRPr="0000278B">
        <w:rPr>
          <w:b/>
          <w:bCs/>
          <w:sz w:val="28"/>
          <w:szCs w:val="28"/>
        </w:rPr>
        <w:t>QUẢN LÝ CỦA</w:t>
      </w:r>
      <w:r w:rsidRPr="0000278B">
        <w:rPr>
          <w:b/>
          <w:sz w:val="28"/>
          <w:szCs w:val="28"/>
        </w:rPr>
        <w:t xml:space="preserve"> SỞ TƯ PHÁP</w:t>
      </w:r>
    </w:p>
    <w:p w:rsidR="00EC724B" w:rsidRPr="001B7DE1" w:rsidRDefault="00EC724B" w:rsidP="00EC724B">
      <w:pPr>
        <w:spacing w:after="0" w:line="340" w:lineRule="exac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(K</w:t>
      </w:r>
      <w:r w:rsidRPr="001B7DE1">
        <w:rPr>
          <w:i/>
          <w:sz w:val="28"/>
          <w:szCs w:val="28"/>
        </w:rPr>
        <w:t xml:space="preserve">èm theo Quyết định số         /QĐ-UBND ngày   </w:t>
      </w:r>
      <w:r>
        <w:rPr>
          <w:i/>
          <w:sz w:val="28"/>
          <w:szCs w:val="28"/>
        </w:rPr>
        <w:t xml:space="preserve">  </w:t>
      </w:r>
      <w:r w:rsidRPr="001B7DE1">
        <w:rPr>
          <w:i/>
          <w:sz w:val="28"/>
          <w:szCs w:val="28"/>
        </w:rPr>
        <w:t xml:space="preserve">  /</w:t>
      </w:r>
      <w:r>
        <w:rPr>
          <w:i/>
          <w:sz w:val="28"/>
          <w:szCs w:val="28"/>
          <w:lang w:val="en-US"/>
        </w:rPr>
        <w:t>5</w:t>
      </w:r>
      <w:r w:rsidRPr="001B7DE1">
        <w:rPr>
          <w:i/>
          <w:sz w:val="28"/>
          <w:szCs w:val="28"/>
        </w:rPr>
        <w:t>/202</w:t>
      </w:r>
      <w:r>
        <w:rPr>
          <w:i/>
          <w:sz w:val="28"/>
          <w:szCs w:val="28"/>
          <w:lang w:val="en-US"/>
        </w:rPr>
        <w:t>4</w:t>
      </w:r>
      <w:r w:rsidRPr="001B7DE1">
        <w:rPr>
          <w:i/>
          <w:sz w:val="28"/>
          <w:szCs w:val="28"/>
        </w:rPr>
        <w:t xml:space="preserve"> của Chủ tịch UBND tỉnh Hưng Yên)</w:t>
      </w:r>
    </w:p>
    <w:p w:rsidR="00EC724B" w:rsidRPr="001B7DE1" w:rsidRDefault="00EC724B" w:rsidP="00EC724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48260</wp:posOffset>
                </wp:positionV>
                <wp:extent cx="2038350" cy="0"/>
                <wp:effectExtent l="9525" t="10160" r="9525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67.3pt;margin-top:3.8pt;width:160.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"/>
            </w:pict>
          </mc:Fallback>
        </mc:AlternateContent>
      </w:r>
    </w:p>
    <w:p w:rsidR="00EC724B" w:rsidRPr="001B7DE1" w:rsidRDefault="00EC724B" w:rsidP="00EC724B">
      <w:pPr>
        <w:numPr>
          <w:ilvl w:val="0"/>
          <w:numId w:val="1"/>
        </w:numPr>
        <w:spacing w:before="120"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THỦ TỤC HÀNH CHÍNH THUỘC THẨM QUYỀN GIẢI QUYẾT CẤP TỈNH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843"/>
        <w:gridCol w:w="2551"/>
        <w:gridCol w:w="2835"/>
        <w:gridCol w:w="1134"/>
        <w:gridCol w:w="851"/>
        <w:gridCol w:w="850"/>
        <w:gridCol w:w="2410"/>
      </w:tblGrid>
      <w:tr w:rsidR="00EC724B" w:rsidRPr="007F40BE" w:rsidTr="001F38AA">
        <w:tc>
          <w:tcPr>
            <w:tcW w:w="568" w:type="dxa"/>
            <w:vMerge w:val="restart"/>
            <w:shd w:val="clear" w:color="auto" w:fill="auto"/>
            <w:vAlign w:val="center"/>
          </w:tcPr>
          <w:p w:rsidR="00EC724B" w:rsidRPr="00A378D0" w:rsidRDefault="00EC724B" w:rsidP="001F38AA">
            <w:pPr>
              <w:tabs>
                <w:tab w:val="left" w:pos="10490"/>
              </w:tabs>
              <w:spacing w:after="0" w:line="240" w:lineRule="auto"/>
              <w:ind w:right="-108" w:hanging="108"/>
              <w:jc w:val="center"/>
              <w:outlineLvl w:val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C724B" w:rsidRPr="00A378D0" w:rsidRDefault="00EC724B" w:rsidP="001F38AA">
            <w:pPr>
              <w:tabs>
                <w:tab w:val="left" w:pos="10490"/>
              </w:tabs>
              <w:spacing w:after="0" w:line="240" w:lineRule="auto"/>
              <w:ind w:left="34" w:right="34"/>
              <w:jc w:val="center"/>
              <w:rPr>
                <w:b/>
                <w:color w:val="000000"/>
                <w:sz w:val="26"/>
                <w:szCs w:val="26"/>
              </w:rPr>
            </w:pPr>
            <w:r w:rsidRPr="00A378D0">
              <w:rPr>
                <w:b/>
                <w:color w:val="000000"/>
                <w:sz w:val="26"/>
                <w:szCs w:val="26"/>
              </w:rPr>
              <w:t>Tên thủ tục          hành chính</w:t>
            </w:r>
          </w:p>
          <w:p w:rsidR="00EC724B" w:rsidRPr="00A378D0" w:rsidRDefault="00EC724B" w:rsidP="001F38AA">
            <w:pPr>
              <w:tabs>
                <w:tab w:val="left" w:pos="10490"/>
              </w:tabs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A378D0">
              <w:rPr>
                <w:b/>
                <w:color w:val="000000"/>
                <w:sz w:val="26"/>
                <w:szCs w:val="26"/>
              </w:rPr>
              <w:t>(TTHC)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C724B" w:rsidRPr="00A378D0" w:rsidRDefault="00EC724B" w:rsidP="001F38AA">
            <w:pPr>
              <w:tabs>
                <w:tab w:val="left" w:pos="10490"/>
              </w:tabs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it-IT"/>
              </w:rPr>
            </w:pPr>
            <w:r w:rsidRPr="00A378D0">
              <w:rPr>
                <w:b/>
                <w:bCs/>
                <w:sz w:val="26"/>
                <w:szCs w:val="26"/>
                <w:lang w:val="nl-NL"/>
              </w:rPr>
              <w:t>Nội dung sửa đổi, bổ sung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EC724B" w:rsidRPr="00A378D0" w:rsidRDefault="00EC724B" w:rsidP="001F38AA">
            <w:pPr>
              <w:tabs>
                <w:tab w:val="left" w:pos="10490"/>
              </w:tabs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it-IT"/>
              </w:rPr>
            </w:pPr>
            <w:r w:rsidRPr="00A378D0">
              <w:rPr>
                <w:b/>
                <w:bCs/>
                <w:sz w:val="26"/>
                <w:szCs w:val="26"/>
                <w:lang w:val="nl-NL"/>
              </w:rPr>
              <w:t xml:space="preserve">Tên VBQPPL quy định việc sửa đổi, </w:t>
            </w:r>
            <w:bookmarkStart w:id="0" w:name="_GoBack"/>
            <w:bookmarkEnd w:id="0"/>
            <w:r w:rsidRPr="00A378D0">
              <w:rPr>
                <w:b/>
                <w:bCs/>
                <w:sz w:val="26"/>
                <w:szCs w:val="26"/>
                <w:lang w:val="nl-NL"/>
              </w:rPr>
              <w:t>bổ sung TTHC</w:t>
            </w:r>
          </w:p>
        </w:tc>
        <w:tc>
          <w:tcPr>
            <w:tcW w:w="2835" w:type="dxa"/>
            <w:vMerge w:val="restart"/>
            <w:vAlign w:val="center"/>
          </w:tcPr>
          <w:p w:rsidR="00EC724B" w:rsidRPr="00A378D0" w:rsidRDefault="00EC724B" w:rsidP="001F38AA">
            <w:pPr>
              <w:tabs>
                <w:tab w:val="left" w:pos="10490"/>
              </w:tabs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it-IT"/>
              </w:rPr>
            </w:pPr>
            <w:r w:rsidRPr="00A378D0">
              <w:rPr>
                <w:b/>
                <w:color w:val="000000"/>
                <w:sz w:val="26"/>
                <w:szCs w:val="26"/>
                <w:lang w:val="it-IT"/>
              </w:rPr>
              <w:t>Địa điểm</w:t>
            </w:r>
          </w:p>
          <w:p w:rsidR="00EC724B" w:rsidRPr="00A378D0" w:rsidRDefault="00EC724B" w:rsidP="001F38AA">
            <w:pPr>
              <w:spacing w:after="0" w:line="240" w:lineRule="auto"/>
              <w:jc w:val="center"/>
              <w:rPr>
                <w:b/>
                <w:spacing w:val="-4"/>
                <w:sz w:val="26"/>
                <w:szCs w:val="26"/>
                <w:lang w:val="en-US"/>
              </w:rPr>
            </w:pPr>
            <w:r w:rsidRPr="00A378D0">
              <w:rPr>
                <w:b/>
                <w:color w:val="000000"/>
                <w:sz w:val="26"/>
                <w:szCs w:val="26"/>
                <w:lang w:val="it-IT"/>
              </w:rPr>
              <w:t>thực hiện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C724B" w:rsidRPr="00A378D0" w:rsidRDefault="00EC724B" w:rsidP="001F38AA">
            <w:pPr>
              <w:tabs>
                <w:tab w:val="left" w:pos="10490"/>
              </w:tabs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Phí, l</w:t>
            </w:r>
            <w:r w:rsidRPr="00A378D0">
              <w:rPr>
                <w:b/>
                <w:color w:val="000000"/>
                <w:sz w:val="26"/>
                <w:szCs w:val="26"/>
              </w:rPr>
              <w:t>ệ phí</w:t>
            </w:r>
          </w:p>
        </w:tc>
        <w:tc>
          <w:tcPr>
            <w:tcW w:w="1701" w:type="dxa"/>
            <w:gridSpan w:val="2"/>
            <w:vAlign w:val="center"/>
          </w:tcPr>
          <w:p w:rsidR="00EC724B" w:rsidRPr="00A378D0" w:rsidRDefault="00EC724B" w:rsidP="001F38AA">
            <w:pPr>
              <w:spacing w:after="0" w:line="240" w:lineRule="auto"/>
              <w:ind w:left="-108"/>
              <w:jc w:val="center"/>
              <w:rPr>
                <w:b/>
                <w:spacing w:val="-4"/>
                <w:sz w:val="26"/>
                <w:szCs w:val="26"/>
              </w:rPr>
            </w:pPr>
            <w:r w:rsidRPr="00A378D0">
              <w:rPr>
                <w:b/>
                <w:spacing w:val="-4"/>
                <w:sz w:val="26"/>
                <w:szCs w:val="26"/>
              </w:rPr>
              <w:t>Dịch vụ công trực tuyến</w:t>
            </w:r>
          </w:p>
        </w:tc>
        <w:tc>
          <w:tcPr>
            <w:tcW w:w="2410" w:type="dxa"/>
            <w:vMerge w:val="restart"/>
            <w:vAlign w:val="center"/>
          </w:tcPr>
          <w:p w:rsidR="00EC724B" w:rsidRPr="00A378D0" w:rsidRDefault="00EC724B" w:rsidP="001F38AA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378D0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EC724B" w:rsidRPr="007F40BE" w:rsidTr="001F38AA">
        <w:tc>
          <w:tcPr>
            <w:tcW w:w="568" w:type="dxa"/>
            <w:vMerge/>
            <w:shd w:val="clear" w:color="auto" w:fill="auto"/>
          </w:tcPr>
          <w:p w:rsidR="00EC724B" w:rsidRPr="00A378D0" w:rsidRDefault="00EC724B" w:rsidP="001F38AA">
            <w:pPr>
              <w:spacing w:after="0" w:line="240" w:lineRule="auto"/>
              <w:rPr>
                <w:b/>
                <w:spacing w:val="-4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C724B" w:rsidRPr="00A378D0" w:rsidRDefault="00EC724B" w:rsidP="001F38AA">
            <w:pPr>
              <w:spacing w:after="0" w:line="240" w:lineRule="auto"/>
              <w:rPr>
                <w:b/>
                <w:spacing w:val="-4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724B" w:rsidRPr="00A378D0" w:rsidRDefault="00EC724B" w:rsidP="001F38AA">
            <w:pPr>
              <w:spacing w:after="0" w:line="240" w:lineRule="auto"/>
              <w:rPr>
                <w:b/>
                <w:spacing w:val="-4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C724B" w:rsidRPr="00A378D0" w:rsidRDefault="00EC724B" w:rsidP="001F38AA">
            <w:pPr>
              <w:spacing w:after="0" w:line="240" w:lineRule="auto"/>
              <w:jc w:val="both"/>
              <w:rPr>
                <w:b/>
                <w:spacing w:val="-4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vMerge/>
          </w:tcPr>
          <w:p w:rsidR="00EC724B" w:rsidRPr="00A378D0" w:rsidRDefault="00EC724B" w:rsidP="001F38AA">
            <w:pPr>
              <w:spacing w:after="0" w:line="240" w:lineRule="auto"/>
              <w:rPr>
                <w:b/>
                <w:spacing w:val="-4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C724B" w:rsidRPr="00A378D0" w:rsidRDefault="00EC724B" w:rsidP="001F38AA">
            <w:pPr>
              <w:spacing w:after="0" w:line="240" w:lineRule="auto"/>
              <w:rPr>
                <w:b/>
                <w:spacing w:val="-4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C724B" w:rsidRPr="00A378D0" w:rsidRDefault="00EC724B" w:rsidP="001F38AA">
            <w:pPr>
              <w:spacing w:after="0" w:line="240" w:lineRule="auto"/>
              <w:jc w:val="center"/>
              <w:rPr>
                <w:b/>
                <w:spacing w:val="-4"/>
                <w:sz w:val="26"/>
                <w:szCs w:val="26"/>
                <w:lang w:val="en-US"/>
              </w:rPr>
            </w:pPr>
            <w:r w:rsidRPr="00A378D0">
              <w:rPr>
                <w:b/>
                <w:spacing w:val="-4"/>
                <w:sz w:val="26"/>
                <w:szCs w:val="26"/>
                <w:lang w:val="en-US"/>
              </w:rPr>
              <w:t>Một phần</w:t>
            </w:r>
          </w:p>
        </w:tc>
        <w:tc>
          <w:tcPr>
            <w:tcW w:w="850" w:type="dxa"/>
            <w:vAlign w:val="center"/>
          </w:tcPr>
          <w:p w:rsidR="00EC724B" w:rsidRPr="00A378D0" w:rsidRDefault="00EC724B" w:rsidP="001F38AA">
            <w:pPr>
              <w:spacing w:after="0" w:line="240" w:lineRule="auto"/>
              <w:ind w:left="-108"/>
              <w:jc w:val="center"/>
              <w:rPr>
                <w:b/>
                <w:spacing w:val="-4"/>
                <w:sz w:val="26"/>
                <w:szCs w:val="26"/>
                <w:lang w:val="en-US"/>
              </w:rPr>
            </w:pPr>
            <w:r w:rsidRPr="00A378D0">
              <w:rPr>
                <w:b/>
                <w:spacing w:val="-4"/>
                <w:sz w:val="26"/>
                <w:szCs w:val="26"/>
                <w:lang w:val="en-US"/>
              </w:rPr>
              <w:t>Toàn trình</w:t>
            </w:r>
          </w:p>
        </w:tc>
        <w:tc>
          <w:tcPr>
            <w:tcW w:w="2410" w:type="dxa"/>
            <w:vMerge/>
          </w:tcPr>
          <w:p w:rsidR="00EC724B" w:rsidRPr="00A378D0" w:rsidRDefault="00EC724B" w:rsidP="001F38AA">
            <w:pPr>
              <w:spacing w:after="0" w:line="240" w:lineRule="auto"/>
              <w:rPr>
                <w:b/>
                <w:spacing w:val="-4"/>
                <w:sz w:val="26"/>
                <w:szCs w:val="26"/>
                <w:lang w:val="en-US"/>
              </w:rPr>
            </w:pPr>
          </w:p>
        </w:tc>
      </w:tr>
      <w:tr w:rsidR="00EC724B" w:rsidRPr="007F40BE" w:rsidTr="001F38AA">
        <w:tc>
          <w:tcPr>
            <w:tcW w:w="568" w:type="dxa"/>
            <w:shd w:val="clear" w:color="auto" w:fill="auto"/>
          </w:tcPr>
          <w:p w:rsidR="00EC724B" w:rsidRPr="00A378D0" w:rsidRDefault="00EC724B" w:rsidP="001F38AA">
            <w:pPr>
              <w:spacing w:after="0" w:line="240" w:lineRule="auto"/>
              <w:jc w:val="both"/>
              <w:rPr>
                <w:spacing w:val="-4"/>
                <w:sz w:val="26"/>
                <w:szCs w:val="26"/>
                <w:lang w:val="en-US"/>
              </w:rPr>
            </w:pPr>
            <w:r w:rsidRPr="00A378D0">
              <w:rPr>
                <w:spacing w:val="-4"/>
                <w:sz w:val="26"/>
                <w:szCs w:val="26"/>
                <w:lang w:val="en-US"/>
              </w:rPr>
              <w:t>1</w:t>
            </w:r>
          </w:p>
        </w:tc>
        <w:tc>
          <w:tcPr>
            <w:tcW w:w="2126" w:type="dxa"/>
          </w:tcPr>
          <w:p w:rsidR="00EC724B" w:rsidRDefault="00EC724B" w:rsidP="001F38A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93850">
              <w:rPr>
                <w:sz w:val="26"/>
                <w:szCs w:val="26"/>
              </w:rPr>
              <w:t>Cấp lại thẻ giám định viên tư pháp</w:t>
            </w:r>
          </w:p>
          <w:p w:rsidR="00EC724B" w:rsidRDefault="00EC724B" w:rsidP="001F38A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B91188">
              <w:rPr>
                <w:spacing w:val="-6"/>
                <w:sz w:val="26"/>
                <w:szCs w:val="26"/>
                <w:shd w:val="clear" w:color="auto" w:fill="FFFFFF"/>
              </w:rPr>
              <w:t xml:space="preserve">Số Hồ sơ TTHC: </w:t>
            </w:r>
            <w:r w:rsidRPr="00F93850">
              <w:rPr>
                <w:color w:val="000000"/>
                <w:spacing w:val="-6"/>
                <w:sz w:val="26"/>
                <w:szCs w:val="26"/>
                <w:shd w:val="clear" w:color="auto" w:fill="FFFFFF"/>
              </w:rPr>
              <w:t>1.009832</w:t>
            </w:r>
            <w:r>
              <w:rPr>
                <w:color w:val="000000"/>
                <w:spacing w:val="-6"/>
                <w:sz w:val="26"/>
                <w:szCs w:val="26"/>
                <w:shd w:val="clear" w:color="auto" w:fill="FFFFFF"/>
              </w:rPr>
              <w:t>)</w:t>
            </w:r>
          </w:p>
          <w:p w:rsidR="00EC724B" w:rsidRPr="00D519A5" w:rsidRDefault="00EC724B" w:rsidP="001F38A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EC724B" w:rsidRPr="00A378D0" w:rsidRDefault="00EC724B" w:rsidP="001F38AA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378D0">
              <w:rPr>
                <w:rFonts w:eastAsia="Times New Roman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sz w:val="26"/>
                <w:szCs w:val="26"/>
                <w:lang w:val="en-US"/>
              </w:rPr>
              <w:t>Mẫu đơn, mẫu tờ khai</w:t>
            </w:r>
            <w:r w:rsidRPr="00A378D0">
              <w:rPr>
                <w:rFonts w:eastAsia="Times New Roman"/>
                <w:sz w:val="26"/>
                <w:szCs w:val="26"/>
              </w:rPr>
              <w:t>.</w:t>
            </w:r>
          </w:p>
          <w:p w:rsidR="00EC724B" w:rsidRPr="00A378D0" w:rsidRDefault="00EC724B" w:rsidP="001F38AA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A378D0">
              <w:rPr>
                <w:rFonts w:eastAsia="Times New Roman"/>
                <w:sz w:val="26"/>
                <w:szCs w:val="26"/>
                <w:lang w:val="en-US"/>
              </w:rPr>
              <w:t>- Căn cứ pháp lý.</w:t>
            </w:r>
          </w:p>
          <w:p w:rsidR="00EC724B" w:rsidRPr="00A378D0" w:rsidRDefault="00EC724B" w:rsidP="001F38AA">
            <w:pPr>
              <w:adjustRightInd w:val="0"/>
              <w:snapToGri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2551" w:type="dxa"/>
          </w:tcPr>
          <w:p w:rsidR="00EC724B" w:rsidRDefault="00EC724B" w:rsidP="001F38AA">
            <w:pPr>
              <w:adjustRightInd w:val="0"/>
              <w:snapToGrid w:val="0"/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9204EB">
              <w:rPr>
                <w:color w:val="000000"/>
                <w:sz w:val="26"/>
                <w:szCs w:val="26"/>
              </w:rPr>
              <w:t>Thông tư số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03</w:t>
            </w:r>
            <w:r w:rsidRPr="009204EB">
              <w:rPr>
                <w:color w:val="000000"/>
                <w:sz w:val="26"/>
                <w:szCs w:val="26"/>
              </w:rPr>
              <w:t xml:space="preserve">/2024/TT-BTP ngày </w:t>
            </w:r>
            <w:r>
              <w:rPr>
                <w:color w:val="000000"/>
                <w:sz w:val="26"/>
                <w:szCs w:val="26"/>
              </w:rPr>
              <w:t>15/5/2024 của Bộ trưởng Bộ Tư pháp sửa đổi, bổ sung 08 thông tư liên quan đến thủ tục hành chính trong lĩnh vực bổ trợ tư pháp</w:t>
            </w:r>
          </w:p>
          <w:p w:rsidR="00EC724B" w:rsidRPr="00A378D0" w:rsidRDefault="00EC724B" w:rsidP="001F38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highlight w:val="yellow"/>
                <w:lang w:val="nl-NL"/>
              </w:rPr>
            </w:pPr>
          </w:p>
        </w:tc>
        <w:tc>
          <w:tcPr>
            <w:tcW w:w="2835" w:type="dxa"/>
          </w:tcPr>
          <w:p w:rsidR="00EC724B" w:rsidRPr="005E4D2C" w:rsidRDefault="00EC724B" w:rsidP="001F38AA">
            <w:pPr>
              <w:spacing w:after="12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E4D2C">
              <w:rPr>
                <w:color w:val="000000"/>
                <w:sz w:val="26"/>
                <w:szCs w:val="26"/>
                <w:lang w:val="nl-NL"/>
              </w:rPr>
              <w:t>Trung tâm Phục vụ hành chính công và Kiểm soát TTHC tỉnh Hưng Yên, số 02 đường Chùa Chuông, phường Hiến Nam, thành phố Hưng Yên, tỉnh Hưng Yên</w:t>
            </w:r>
          </w:p>
          <w:p w:rsidR="00EC724B" w:rsidRPr="005E4D2C" w:rsidRDefault="00EC724B" w:rsidP="001F38AA">
            <w:pPr>
              <w:spacing w:after="12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E4D2C">
              <w:rPr>
                <w:color w:val="000000"/>
                <w:sz w:val="26"/>
                <w:szCs w:val="26"/>
                <w:lang w:val="nl-NL"/>
              </w:rPr>
              <w:t>+ Nộp hồ sơ: điểm tiếp nhận hồ sơ Sở T</w:t>
            </w:r>
            <w:r w:rsidRPr="005E4D2C">
              <w:rPr>
                <w:color w:val="000000"/>
                <w:sz w:val="26"/>
                <w:szCs w:val="26"/>
              </w:rPr>
              <w:t>ư pháp</w:t>
            </w:r>
            <w:r w:rsidRPr="005E4D2C">
              <w:rPr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EC724B" w:rsidRPr="00A378D0" w:rsidRDefault="00EC724B" w:rsidP="001F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5E4D2C">
              <w:rPr>
                <w:color w:val="000000"/>
                <w:sz w:val="26"/>
                <w:szCs w:val="26"/>
                <w:lang w:val="nl-NL"/>
              </w:rPr>
              <w:t>+ Nhận kết quả: điểm trả kết quả tập trung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C724B" w:rsidRPr="00A378D0" w:rsidRDefault="00EC724B" w:rsidP="001F38AA"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rStyle w:val="Strong"/>
                <w:rFonts w:eastAsia="Courier New"/>
                <w:b w:val="0"/>
                <w:sz w:val="26"/>
                <w:szCs w:val="26"/>
                <w:bdr w:val="none" w:sz="0" w:space="0" w:color="auto" w:frame="1"/>
                <w:lang w:val="en-US"/>
              </w:rPr>
              <w:t>Không</w:t>
            </w:r>
          </w:p>
          <w:p w:rsidR="00EC724B" w:rsidRPr="00A378D0" w:rsidRDefault="00EC724B" w:rsidP="001F38AA">
            <w:pPr>
              <w:spacing w:after="0" w:line="240" w:lineRule="auto"/>
              <w:jc w:val="both"/>
              <w:rPr>
                <w:spacing w:val="-4"/>
                <w:sz w:val="26"/>
                <w:szCs w:val="26"/>
                <w:lang w:val="nl-NL"/>
              </w:rPr>
            </w:pPr>
          </w:p>
        </w:tc>
        <w:tc>
          <w:tcPr>
            <w:tcW w:w="851" w:type="dxa"/>
          </w:tcPr>
          <w:p w:rsidR="00EC724B" w:rsidRPr="00A378D0" w:rsidRDefault="00EC724B" w:rsidP="001F38AA">
            <w:pPr>
              <w:spacing w:after="0" w:line="240" w:lineRule="auto"/>
              <w:jc w:val="center"/>
              <w:rPr>
                <w:spacing w:val="-4"/>
                <w:sz w:val="26"/>
                <w:szCs w:val="26"/>
                <w:lang w:val="en-US"/>
              </w:rPr>
            </w:pPr>
            <w:r>
              <w:rPr>
                <w:spacing w:val="-4"/>
                <w:sz w:val="26"/>
                <w:szCs w:val="26"/>
                <w:lang w:val="en-US"/>
              </w:rPr>
              <w:t>x</w:t>
            </w:r>
          </w:p>
        </w:tc>
        <w:tc>
          <w:tcPr>
            <w:tcW w:w="850" w:type="dxa"/>
          </w:tcPr>
          <w:p w:rsidR="00EC724B" w:rsidRPr="00A378D0" w:rsidRDefault="00EC724B" w:rsidP="001F38AA">
            <w:pPr>
              <w:spacing w:after="0" w:line="240" w:lineRule="auto"/>
              <w:jc w:val="both"/>
              <w:rPr>
                <w:bCs/>
                <w:spacing w:val="-4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</w:tcPr>
          <w:p w:rsidR="00EC724B" w:rsidRPr="00A378D0" w:rsidRDefault="00EC724B" w:rsidP="001F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shd w:val="clear" w:color="auto" w:fill="FFFFFF"/>
              </w:rPr>
              <w:t>TTHC</w:t>
            </w:r>
            <w:r w:rsidRPr="00A378D0">
              <w:rPr>
                <w:sz w:val="26"/>
                <w:szCs w:val="26"/>
                <w:shd w:val="clear" w:color="auto" w:fill="FFFFFF"/>
              </w:rPr>
              <w:t xml:space="preserve"> có số thứ tự </w:t>
            </w:r>
            <w:r>
              <w:rPr>
                <w:sz w:val="26"/>
                <w:szCs w:val="26"/>
                <w:shd w:val="clear" w:color="auto" w:fill="FFFFFF"/>
                <w:lang w:val="nl-NL"/>
              </w:rPr>
              <w:t>3</w:t>
            </w:r>
            <w:r w:rsidRPr="00A378D0">
              <w:rPr>
                <w:sz w:val="26"/>
                <w:szCs w:val="26"/>
                <w:shd w:val="clear" w:color="auto" w:fill="FFFFFF"/>
              </w:rPr>
              <w:t xml:space="preserve">, Danh mục TTHC ban hành kèm theo </w:t>
            </w:r>
            <w:r w:rsidRPr="00A378D0">
              <w:rPr>
                <w:rFonts w:eastAsia="Times New Roman"/>
                <w:sz w:val="26"/>
                <w:szCs w:val="26"/>
                <w:lang w:val="nl-NL"/>
              </w:rPr>
              <w:t xml:space="preserve">Quyết định số </w:t>
            </w:r>
            <w:r>
              <w:rPr>
                <w:rFonts w:eastAsia="Times New Roman"/>
                <w:sz w:val="26"/>
                <w:szCs w:val="26"/>
                <w:lang w:val="nl-NL"/>
              </w:rPr>
              <w:t>1704</w:t>
            </w:r>
            <w:r w:rsidRPr="00A378D0">
              <w:rPr>
                <w:rFonts w:eastAsia="Times New Roman"/>
                <w:sz w:val="26"/>
                <w:szCs w:val="26"/>
                <w:lang w:val="nl-NL"/>
              </w:rPr>
              <w:t xml:space="preserve">/QĐ-UBND ngày </w:t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14/7/2021 </w:t>
            </w:r>
            <w:r w:rsidRPr="00A378D0">
              <w:rPr>
                <w:rFonts w:eastAsia="Times New Roman"/>
                <w:sz w:val="26"/>
                <w:szCs w:val="26"/>
              </w:rPr>
              <w:t>của Chủ tịch UBND tỉnh Hưng Yên</w:t>
            </w:r>
          </w:p>
        </w:tc>
      </w:tr>
    </w:tbl>
    <w:p w:rsidR="005B4CC2" w:rsidRDefault="005B4CC2"/>
    <w:sectPr w:rsidR="005B4CC2" w:rsidSect="00EC724B">
      <w:pgSz w:w="16839" w:h="11907" w:orient="landscape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B72EA"/>
    <w:multiLevelType w:val="hybridMultilevel"/>
    <w:tmpl w:val="D34209D4"/>
    <w:lvl w:ilvl="0" w:tplc="04FA571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4B"/>
    <w:rsid w:val="0000278B"/>
    <w:rsid w:val="002D5AC5"/>
    <w:rsid w:val="005B4CC2"/>
    <w:rsid w:val="00EC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4B"/>
    <w:rPr>
      <w:rFonts w:ascii="Times New Roman" w:eastAsia="Arial" w:hAnsi="Times New Roman" w:cs="Times New Roman"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C72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4B"/>
    <w:rPr>
      <w:rFonts w:ascii="Times New Roman" w:eastAsia="Arial" w:hAnsi="Times New Roman" w:cs="Times New Roman"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C72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CMS</cp:lastModifiedBy>
  <cp:revision>3</cp:revision>
  <dcterms:created xsi:type="dcterms:W3CDTF">2024-05-27T00:49:00Z</dcterms:created>
  <dcterms:modified xsi:type="dcterms:W3CDTF">2024-05-27T01:36:00Z</dcterms:modified>
</cp:coreProperties>
</file>