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1E" w:rsidRPr="0062121E" w:rsidRDefault="0062121E" w:rsidP="0062121E">
      <w:pPr>
        <w:keepNext/>
        <w:ind w:right="-48"/>
        <w:jc w:val="center"/>
        <w:rPr>
          <w:rFonts w:ascii="Times New Roman" w:hAnsi="Times New Roman"/>
          <w:b/>
          <w:bCs/>
          <w:szCs w:val="26"/>
          <w:lang w:val="pl-PL"/>
        </w:rPr>
      </w:pPr>
      <w:r w:rsidRPr="0062121E">
        <w:rPr>
          <w:rFonts w:ascii="Times New Roman" w:hAnsi="Times New Roman"/>
          <w:b/>
          <w:bCs/>
          <w:szCs w:val="26"/>
          <w:lang w:val="pl-PL"/>
        </w:rPr>
        <w:t>THỦ TỤC HÀNH CHÍNH BỊ BÃI BỎ TRONG LĨNH VỰC PHÁT TRIỂN ĐÔ THỊ</w:t>
      </w:r>
    </w:p>
    <w:p w:rsidR="0062121E" w:rsidRPr="0062121E" w:rsidRDefault="0062121E" w:rsidP="0062121E">
      <w:pPr>
        <w:keepNext/>
        <w:ind w:right="-48"/>
        <w:jc w:val="center"/>
        <w:rPr>
          <w:rFonts w:ascii="Times New Roman" w:hAnsi="Times New Roman"/>
          <w:b/>
          <w:bCs/>
          <w:szCs w:val="26"/>
          <w:lang w:val="pl-PL"/>
        </w:rPr>
      </w:pPr>
      <w:r w:rsidRPr="0062121E">
        <w:rPr>
          <w:rFonts w:ascii="Times New Roman" w:hAnsi="Times New Roman"/>
          <w:b/>
          <w:bCs/>
          <w:szCs w:val="26"/>
          <w:lang w:val="pl-PL"/>
        </w:rPr>
        <w:t>THUỘC PHẠM VI CHỨC NĂNG QUẢN LÝ NHÀ NƯỚC CỦA SỞ XÂY DỰNG</w:t>
      </w:r>
    </w:p>
    <w:p w:rsidR="0062121E" w:rsidRPr="0062121E" w:rsidRDefault="0062121E" w:rsidP="0062121E">
      <w:pPr>
        <w:spacing w:before="60" w:after="60"/>
        <w:jc w:val="center"/>
        <w:rPr>
          <w:rFonts w:ascii="Times New Roman" w:hAnsi="Times New Roman"/>
          <w:i/>
          <w:szCs w:val="26"/>
          <w:lang w:val="nl-NL"/>
        </w:rPr>
      </w:pPr>
      <w:r w:rsidRPr="0062121E">
        <w:rPr>
          <w:rFonts w:ascii="Times New Roman" w:hAnsi="Times New Roman"/>
          <w:i/>
          <w:szCs w:val="26"/>
          <w:lang w:val="nl-NL"/>
        </w:rPr>
        <w:t>(B</w:t>
      </w:r>
      <w:r w:rsidR="000E0D66">
        <w:rPr>
          <w:rFonts w:ascii="Times New Roman" w:hAnsi="Times New Roman"/>
          <w:i/>
          <w:szCs w:val="26"/>
          <w:lang w:val="nl-NL"/>
        </w:rPr>
        <w:t>an hành kèm theo Quyết định số 274</w:t>
      </w:r>
      <w:r w:rsidR="00ED2E82">
        <w:rPr>
          <w:rFonts w:ascii="Times New Roman" w:hAnsi="Times New Roman"/>
          <w:i/>
          <w:szCs w:val="26"/>
          <w:lang w:val="nl-NL"/>
        </w:rPr>
        <w:t xml:space="preserve"> /QĐ-UBND ngày </w:t>
      </w:r>
      <w:r w:rsidR="000E0D66">
        <w:rPr>
          <w:rFonts w:ascii="Times New Roman" w:hAnsi="Times New Roman"/>
          <w:i/>
          <w:szCs w:val="26"/>
          <w:lang w:val="nl-NL"/>
        </w:rPr>
        <w:t>30</w:t>
      </w:r>
      <w:r w:rsidR="00ED2E82">
        <w:rPr>
          <w:rFonts w:ascii="Times New Roman" w:hAnsi="Times New Roman"/>
          <w:i/>
          <w:szCs w:val="26"/>
          <w:lang w:val="vi-VN"/>
        </w:rPr>
        <w:t>/11</w:t>
      </w:r>
      <w:r w:rsidRPr="0062121E">
        <w:rPr>
          <w:rFonts w:ascii="Times New Roman" w:hAnsi="Times New Roman"/>
          <w:i/>
          <w:szCs w:val="26"/>
          <w:lang w:val="nl-NL"/>
        </w:rPr>
        <w:t>/20</w:t>
      </w:r>
      <w:r w:rsidR="00ED2E82">
        <w:rPr>
          <w:rFonts w:ascii="Times New Roman" w:hAnsi="Times New Roman"/>
          <w:i/>
          <w:szCs w:val="26"/>
          <w:lang w:val="nl-NL"/>
        </w:rPr>
        <w:t>21 của Chủ tịch</w:t>
      </w:r>
      <w:r w:rsidR="00ED2E82">
        <w:rPr>
          <w:rFonts w:ascii="Times New Roman" w:hAnsi="Times New Roman"/>
          <w:i/>
          <w:szCs w:val="26"/>
          <w:lang w:val="vi-VN"/>
        </w:rPr>
        <w:t xml:space="preserve"> UBND </w:t>
      </w:r>
      <w:r w:rsidR="00824E7D">
        <w:rPr>
          <w:rFonts w:ascii="Times New Roman" w:hAnsi="Times New Roman"/>
          <w:i/>
          <w:szCs w:val="26"/>
          <w:lang w:val="nl-NL"/>
        </w:rPr>
        <w:t>tỉnh</w:t>
      </w:r>
      <w:r w:rsidRPr="0062121E">
        <w:rPr>
          <w:rFonts w:ascii="Times New Roman" w:hAnsi="Times New Roman"/>
          <w:i/>
          <w:szCs w:val="26"/>
          <w:lang w:val="nl-NL"/>
        </w:rPr>
        <w:t>)</w:t>
      </w:r>
    </w:p>
    <w:bookmarkStart w:id="0" w:name="_GoBack"/>
    <w:bookmarkEnd w:id="0"/>
    <w:p w:rsidR="0062121E" w:rsidRPr="0062121E" w:rsidRDefault="0062121E" w:rsidP="0062121E">
      <w:pPr>
        <w:keepNext/>
        <w:ind w:right="-48"/>
        <w:jc w:val="center"/>
        <w:rPr>
          <w:rFonts w:ascii="Times New Roman" w:hAnsi="Times New Roman"/>
          <w:b/>
          <w:bCs/>
          <w:szCs w:val="26"/>
          <w:lang w:val="nl-NL"/>
        </w:rPr>
      </w:pPr>
      <w:r w:rsidRPr="0062121E"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47867" wp14:editId="262BC2B0">
                <wp:simplePos x="0" y="0"/>
                <wp:positionH relativeFrom="column">
                  <wp:posOffset>3027207</wp:posOffset>
                </wp:positionH>
                <wp:positionV relativeFrom="paragraph">
                  <wp:posOffset>17145</wp:posOffset>
                </wp:positionV>
                <wp:extent cx="1646555" cy="0"/>
                <wp:effectExtent l="0" t="0" r="107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.35pt" to="36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wV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stn0+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"/>
            </w:pict>
          </mc:Fallback>
        </mc:AlternateContent>
      </w:r>
    </w:p>
    <w:p w:rsidR="0062121E" w:rsidRPr="0062121E" w:rsidRDefault="0062121E" w:rsidP="0062121E">
      <w:pPr>
        <w:keepNext/>
        <w:ind w:right="-48"/>
        <w:jc w:val="center"/>
        <w:rPr>
          <w:rFonts w:ascii="Times New Roman" w:hAnsi="Times New Roman"/>
          <w:b/>
          <w:bCs/>
          <w:szCs w:val="26"/>
          <w:lang w:val="pl-PL"/>
        </w:rPr>
      </w:pPr>
    </w:p>
    <w:tbl>
      <w:tblPr>
        <w:tblW w:w="14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1272"/>
        <w:gridCol w:w="4815"/>
        <w:gridCol w:w="3884"/>
        <w:gridCol w:w="4232"/>
      </w:tblGrid>
      <w:tr w:rsidR="00F12FDF" w:rsidRPr="0062121E" w:rsidTr="00CD281B">
        <w:trPr>
          <w:trHeight w:val="1654"/>
        </w:trPr>
        <w:tc>
          <w:tcPr>
            <w:tcW w:w="749" w:type="dxa"/>
            <w:shd w:val="clear" w:color="auto" w:fill="auto"/>
            <w:vAlign w:val="center"/>
          </w:tcPr>
          <w:p w:rsidR="00F12FDF" w:rsidRPr="0062121E" w:rsidRDefault="00F12FDF" w:rsidP="00B15538">
            <w:pPr>
              <w:spacing w:before="40" w:after="40"/>
              <w:jc w:val="center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62121E">
              <w:rPr>
                <w:rFonts w:ascii="Times New Roman" w:hAnsi="Times New Roman"/>
                <w:b/>
                <w:bCs/>
                <w:szCs w:val="26"/>
              </w:rPr>
              <w:t>STT</w:t>
            </w:r>
          </w:p>
        </w:tc>
        <w:tc>
          <w:tcPr>
            <w:tcW w:w="1272" w:type="dxa"/>
          </w:tcPr>
          <w:p w:rsidR="00F12FDF" w:rsidRPr="00F12FDF" w:rsidRDefault="00F12FDF" w:rsidP="00B1553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6"/>
                <w:lang w:val="vi-VN"/>
              </w:rPr>
              <w:t>Số hồ sơ thủ tục hành chính (TTHC)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F12FDF" w:rsidRPr="0062121E" w:rsidRDefault="00F12FDF" w:rsidP="00B15538">
            <w:pPr>
              <w:spacing w:before="40" w:after="40"/>
              <w:jc w:val="center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62121E">
              <w:rPr>
                <w:rFonts w:ascii="Times New Roman" w:hAnsi="Times New Roman"/>
                <w:b/>
                <w:bCs/>
                <w:szCs w:val="26"/>
                <w:lang w:val="nl-NL"/>
              </w:rPr>
              <w:t>Tên thủ tục hành chính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F12FDF" w:rsidRPr="0062121E" w:rsidRDefault="00F12FDF" w:rsidP="00B15538">
            <w:pPr>
              <w:spacing w:before="40" w:after="40"/>
              <w:jc w:val="center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62121E">
              <w:rPr>
                <w:rFonts w:ascii="Times New Roman" w:hAnsi="Times New Roman"/>
                <w:b/>
                <w:bCs/>
                <w:szCs w:val="26"/>
                <w:lang w:val="nl-NL"/>
              </w:rPr>
              <w:t>Tên VBQPPL quy định việc bãi bỏ TTHC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F12FDF" w:rsidRPr="0062121E" w:rsidRDefault="00F12FDF" w:rsidP="00B15538">
            <w:pPr>
              <w:spacing w:before="40" w:after="40"/>
              <w:jc w:val="center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62121E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F12FDF" w:rsidRPr="0062121E" w:rsidTr="00CD281B">
        <w:trPr>
          <w:trHeight w:val="496"/>
        </w:trPr>
        <w:tc>
          <w:tcPr>
            <w:tcW w:w="14952" w:type="dxa"/>
            <w:gridSpan w:val="5"/>
          </w:tcPr>
          <w:p w:rsidR="00F12FDF" w:rsidRPr="0062121E" w:rsidRDefault="00F12FDF" w:rsidP="00B15538">
            <w:pPr>
              <w:spacing w:before="40" w:after="40"/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6"/>
                <w:lang w:val="vi-VN"/>
              </w:rPr>
              <w:t>I</w:t>
            </w:r>
            <w:r w:rsidRPr="0062121E">
              <w:rPr>
                <w:rFonts w:ascii="Times New Roman" w:hAnsi="Times New Roman"/>
                <w:b/>
                <w:bCs/>
                <w:szCs w:val="26"/>
                <w:lang w:val="nl-NL"/>
              </w:rPr>
              <w:t>. THỦ TỤC HÀNH CHÍNH THUỘC THẨM QUYỀN GIẢI QUYẾT CẤP TỈNH</w:t>
            </w:r>
          </w:p>
        </w:tc>
      </w:tr>
      <w:tr w:rsidR="00F12FDF" w:rsidRPr="0062121E" w:rsidTr="00CD281B">
        <w:trPr>
          <w:trHeight w:val="2127"/>
        </w:trPr>
        <w:tc>
          <w:tcPr>
            <w:tcW w:w="749" w:type="dxa"/>
            <w:shd w:val="clear" w:color="auto" w:fill="auto"/>
          </w:tcPr>
          <w:p w:rsidR="00F12FDF" w:rsidRPr="0062121E" w:rsidRDefault="00F12FDF" w:rsidP="00B1553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2121E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1272" w:type="dxa"/>
          </w:tcPr>
          <w:p w:rsidR="00F12FDF" w:rsidRPr="00F12FDF" w:rsidRDefault="00F12FDF" w:rsidP="00B15538">
            <w:pPr>
              <w:keepNext/>
              <w:spacing w:line="264" w:lineRule="auto"/>
              <w:jc w:val="both"/>
              <w:rPr>
                <w:rFonts w:ascii="Times New Roman" w:hAnsi="Times New Roman"/>
                <w:lang w:val="nl-NL"/>
              </w:rPr>
            </w:pPr>
            <w:r w:rsidRPr="00F12FDF">
              <w:rPr>
                <w:rFonts w:ascii="Times New Roman" w:hAnsi="Times New Roman"/>
                <w:color w:val="000000"/>
                <w:shd w:val="clear" w:color="auto" w:fill="FFFFFF"/>
              </w:rPr>
              <w:t>1.002562</w:t>
            </w:r>
          </w:p>
        </w:tc>
        <w:tc>
          <w:tcPr>
            <w:tcW w:w="4815" w:type="dxa"/>
            <w:shd w:val="clear" w:color="auto" w:fill="auto"/>
          </w:tcPr>
          <w:p w:rsidR="00F12FDF" w:rsidRPr="0062121E" w:rsidRDefault="00F12FDF" w:rsidP="00B15538">
            <w:pPr>
              <w:keepNext/>
              <w:spacing w:line="264" w:lineRule="auto"/>
              <w:jc w:val="both"/>
              <w:rPr>
                <w:rFonts w:ascii="Times New Roman" w:hAnsi="Times New Roman"/>
                <w:color w:val="000000"/>
                <w:szCs w:val="26"/>
                <w:lang w:val="nl-NL"/>
              </w:rPr>
            </w:pPr>
            <w:r w:rsidRPr="0062121E">
              <w:rPr>
                <w:rFonts w:ascii="Times New Roman" w:hAnsi="Times New Roman"/>
                <w:szCs w:val="26"/>
                <w:lang w:val="nl-NL"/>
              </w:rPr>
              <w:t>Chấp thuận đầu tư đối với các dự án đầu tư xây dựng khu đô thị mới; dự án tái thiết khu đô thị; dự án bảo tồn, tôn tạo khu đô thị; dự án cải tạo chỉnh trang khu đô thị; dự án đầu tư xây dựng khu đô thị hỗn hợp thuộc thẩm quyền của UBND cấp tỉnh</w:t>
            </w:r>
          </w:p>
        </w:tc>
        <w:tc>
          <w:tcPr>
            <w:tcW w:w="3884" w:type="dxa"/>
            <w:shd w:val="clear" w:color="auto" w:fill="auto"/>
          </w:tcPr>
          <w:p w:rsidR="00F12FDF" w:rsidRPr="0062121E" w:rsidRDefault="00F12FDF" w:rsidP="00B15538">
            <w:pPr>
              <w:keepNext/>
              <w:ind w:left="88" w:right="95" w:hanging="2"/>
              <w:jc w:val="both"/>
              <w:rPr>
                <w:rFonts w:ascii="Times New Roman" w:hAnsi="Times New Roman"/>
                <w:szCs w:val="26"/>
                <w:highlight w:val="yellow"/>
                <w:lang w:val="nl-NL"/>
              </w:rPr>
            </w:pPr>
            <w:r w:rsidRPr="0062121E">
              <w:rPr>
                <w:rFonts w:ascii="Times New Roman" w:hAnsi="Times New Roman"/>
                <w:szCs w:val="26"/>
                <w:lang w:val="nl-NL"/>
              </w:rPr>
              <w:t>- Nghị định số 31/2021/NĐ-CP ngày 26/3/2021 của Chính phủ quy định chi tiết và hướng dẫn thi hành một số điều của Luật Đầu tư.</w:t>
            </w:r>
          </w:p>
        </w:tc>
        <w:tc>
          <w:tcPr>
            <w:tcW w:w="4232" w:type="dxa"/>
            <w:shd w:val="clear" w:color="auto" w:fill="auto"/>
          </w:tcPr>
          <w:p w:rsidR="00F12FDF" w:rsidRPr="0062121E" w:rsidRDefault="00F12FDF" w:rsidP="00B15538">
            <w:pPr>
              <w:spacing w:before="40" w:after="40"/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62121E">
              <w:rPr>
                <w:rFonts w:ascii="Times New Roman" w:hAnsi="Times New Roman"/>
                <w:szCs w:val="26"/>
                <w:lang w:val="nl-NL"/>
              </w:rPr>
              <w:t xml:space="preserve">TTHC </w:t>
            </w:r>
            <w:r w:rsidR="009A4BA7">
              <w:rPr>
                <w:rFonts w:ascii="Times New Roman" w:hAnsi="Times New Roman"/>
                <w:szCs w:val="26"/>
                <w:lang w:val="nl-NL"/>
              </w:rPr>
              <w:t xml:space="preserve">bị bãi bỏ có số thứ tự 01, (lĩnh vực phát triển đô thị), mục A, phần Danh mục TTHC </w:t>
            </w:r>
            <w:r w:rsidRPr="0062121E">
              <w:rPr>
                <w:rFonts w:ascii="Times New Roman" w:hAnsi="Times New Roman"/>
                <w:szCs w:val="26"/>
                <w:lang w:val="nl-NL"/>
              </w:rPr>
              <w:t>ban hành kèm theo Quyết định số 520/QĐ-UBND ngày 03/02/2021</w:t>
            </w:r>
            <w:r w:rsidR="009A4BA7">
              <w:rPr>
                <w:rFonts w:ascii="Times New Roman" w:hAnsi="Times New Roman"/>
                <w:szCs w:val="26"/>
                <w:lang w:val="nl-NL"/>
              </w:rPr>
              <w:t xml:space="preserve"> của Chủ tịch UBND tỉnh</w:t>
            </w:r>
            <w:r w:rsidRPr="0062121E">
              <w:rPr>
                <w:rFonts w:ascii="Times New Roman" w:hAnsi="Times New Roman"/>
                <w:szCs w:val="26"/>
                <w:lang w:val="nl-NL"/>
              </w:rPr>
              <w:t>.</w:t>
            </w:r>
          </w:p>
        </w:tc>
      </w:tr>
      <w:tr w:rsidR="00F12FDF" w:rsidRPr="0062121E" w:rsidTr="00CD281B">
        <w:trPr>
          <w:trHeight w:val="2719"/>
        </w:trPr>
        <w:tc>
          <w:tcPr>
            <w:tcW w:w="749" w:type="dxa"/>
            <w:shd w:val="clear" w:color="auto" w:fill="auto"/>
          </w:tcPr>
          <w:p w:rsidR="00F12FDF" w:rsidRPr="00F12FDF" w:rsidRDefault="00F12FDF" w:rsidP="00B15538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12FDF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</w:tcPr>
          <w:p w:rsidR="00F12FDF" w:rsidRPr="00F12FDF" w:rsidRDefault="00F12FDF" w:rsidP="00B15538">
            <w:pPr>
              <w:keepNext/>
              <w:spacing w:line="264" w:lineRule="auto"/>
              <w:jc w:val="both"/>
              <w:rPr>
                <w:rFonts w:ascii="Times New Roman" w:hAnsi="Times New Roman"/>
                <w:lang w:val="nl-NL"/>
              </w:rPr>
            </w:pPr>
            <w:r w:rsidRPr="00F12FDF">
              <w:rPr>
                <w:rFonts w:ascii="Times New Roman" w:hAnsi="Times New Roman"/>
                <w:color w:val="000000"/>
                <w:shd w:val="clear" w:color="auto" w:fill="FFFFFF"/>
              </w:rPr>
              <w:t>1.002526</w:t>
            </w:r>
          </w:p>
        </w:tc>
        <w:tc>
          <w:tcPr>
            <w:tcW w:w="4815" w:type="dxa"/>
            <w:shd w:val="clear" w:color="auto" w:fill="auto"/>
          </w:tcPr>
          <w:p w:rsidR="00F12FDF" w:rsidRPr="0062121E" w:rsidRDefault="00F12FDF" w:rsidP="00B15538">
            <w:pPr>
              <w:keepNext/>
              <w:spacing w:line="264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62121E">
              <w:rPr>
                <w:rFonts w:ascii="Times New Roman" w:hAnsi="Times New Roman"/>
                <w:szCs w:val="26"/>
                <w:lang w:val="nl-NL"/>
              </w:rPr>
              <w:t>Điều chỉnh đối với các dự án đầu tư xây dựng khu đô thị mới; dự án tái thiết khu đô thị; dự án bảo tồn, tôn tạo khu đô thị; dự án cải tạo chỉnh trang khu đô thị; dự án đầu tư xây dựng khu đô thị hỗn hợp thuộc thẩm quyền chấp thuận của UBND cấp tỉnh</w:t>
            </w:r>
          </w:p>
        </w:tc>
        <w:tc>
          <w:tcPr>
            <w:tcW w:w="3884" w:type="dxa"/>
            <w:shd w:val="clear" w:color="auto" w:fill="auto"/>
          </w:tcPr>
          <w:p w:rsidR="00F12FDF" w:rsidRPr="0062121E" w:rsidRDefault="00F12FDF" w:rsidP="00B15538">
            <w:pPr>
              <w:keepNext/>
              <w:ind w:left="56" w:right="95" w:firstLine="30"/>
              <w:jc w:val="both"/>
              <w:rPr>
                <w:rFonts w:ascii="Times New Roman" w:hAnsi="Times New Roman"/>
                <w:szCs w:val="26"/>
                <w:highlight w:val="yellow"/>
                <w:lang w:val="nl-NL"/>
              </w:rPr>
            </w:pPr>
            <w:r w:rsidRPr="0062121E">
              <w:rPr>
                <w:rFonts w:ascii="Times New Roman" w:hAnsi="Times New Roman"/>
                <w:szCs w:val="26"/>
                <w:lang w:val="nl-NL"/>
              </w:rPr>
              <w:t>- Nghị định số 31/2021/NĐ-CP ngày 26/3/2021 của Chính phủ quy định chi tiết và hướng dẫn thi hành một số điều của Luật Đầu tư.</w:t>
            </w:r>
          </w:p>
          <w:p w:rsidR="00F12FDF" w:rsidRPr="0062121E" w:rsidRDefault="00F12FDF" w:rsidP="00B15538">
            <w:pPr>
              <w:keepNext/>
              <w:ind w:left="56" w:right="95" w:firstLine="30"/>
              <w:jc w:val="both"/>
              <w:rPr>
                <w:rFonts w:ascii="Times New Roman" w:hAnsi="Times New Roman"/>
                <w:szCs w:val="26"/>
                <w:highlight w:val="yellow"/>
                <w:lang w:val="nl-NL"/>
              </w:rPr>
            </w:pPr>
          </w:p>
          <w:p w:rsidR="00F12FDF" w:rsidRPr="0062121E" w:rsidRDefault="00F12FDF" w:rsidP="00B15538">
            <w:pPr>
              <w:keepNext/>
              <w:ind w:left="56" w:right="95" w:firstLine="30"/>
              <w:jc w:val="both"/>
              <w:rPr>
                <w:rFonts w:ascii="Times New Roman" w:hAnsi="Times New Roman"/>
                <w:szCs w:val="26"/>
                <w:highlight w:val="yellow"/>
                <w:lang w:val="nl-NL"/>
              </w:rPr>
            </w:pPr>
          </w:p>
          <w:p w:rsidR="00F12FDF" w:rsidRPr="0062121E" w:rsidRDefault="00F12FDF" w:rsidP="00B15538">
            <w:pPr>
              <w:keepNext/>
              <w:ind w:left="56" w:right="95" w:firstLine="30"/>
              <w:jc w:val="both"/>
              <w:rPr>
                <w:rFonts w:ascii="Times New Roman" w:hAnsi="Times New Roman"/>
                <w:szCs w:val="26"/>
                <w:highlight w:val="yellow"/>
                <w:lang w:val="nl-NL"/>
              </w:rPr>
            </w:pPr>
          </w:p>
        </w:tc>
        <w:tc>
          <w:tcPr>
            <w:tcW w:w="4232" w:type="dxa"/>
            <w:shd w:val="clear" w:color="auto" w:fill="auto"/>
          </w:tcPr>
          <w:p w:rsidR="00F12FDF" w:rsidRPr="0062121E" w:rsidRDefault="00F12FDF" w:rsidP="00B15538">
            <w:pPr>
              <w:spacing w:before="40" w:after="40"/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62121E">
              <w:rPr>
                <w:rFonts w:ascii="Times New Roman" w:hAnsi="Times New Roman"/>
                <w:szCs w:val="26"/>
                <w:lang w:val="nl-NL"/>
              </w:rPr>
              <w:t>TTHC b</w:t>
            </w:r>
            <w:r w:rsidR="009A4BA7">
              <w:rPr>
                <w:rFonts w:ascii="Times New Roman" w:hAnsi="Times New Roman"/>
                <w:szCs w:val="26"/>
                <w:lang w:val="nl-NL"/>
              </w:rPr>
              <w:t>ị bãi bỏ có số thứ tự 02, (l</w:t>
            </w:r>
            <w:r w:rsidRPr="0062121E">
              <w:rPr>
                <w:rFonts w:ascii="Times New Roman" w:hAnsi="Times New Roman"/>
                <w:szCs w:val="26"/>
                <w:lang w:val="nl-NL"/>
              </w:rPr>
              <w:t xml:space="preserve">ĩnh vực phát triển đô thị), </w:t>
            </w:r>
            <w:r w:rsidR="009A4BA7">
              <w:rPr>
                <w:rFonts w:ascii="Times New Roman" w:hAnsi="Times New Roman"/>
                <w:szCs w:val="26"/>
                <w:lang w:val="nl-NL"/>
              </w:rPr>
              <w:t xml:space="preserve">mục A phần Danh mục TTHC </w:t>
            </w:r>
            <w:r w:rsidRPr="0062121E">
              <w:rPr>
                <w:rFonts w:ascii="Times New Roman" w:hAnsi="Times New Roman"/>
                <w:szCs w:val="26"/>
                <w:lang w:val="nl-NL"/>
              </w:rPr>
              <w:t>ban hành kèm theo Quyết định số 520/QĐ-UBND ngày 03/02/2021</w:t>
            </w:r>
            <w:r w:rsidR="009A4BA7">
              <w:rPr>
                <w:rFonts w:ascii="Times New Roman" w:hAnsi="Times New Roman"/>
                <w:szCs w:val="26"/>
                <w:lang w:val="nl-NL"/>
              </w:rPr>
              <w:t xml:space="preserve"> của Chủ tịch UBND tỉnh</w:t>
            </w:r>
            <w:r w:rsidRPr="0062121E">
              <w:rPr>
                <w:rFonts w:ascii="Times New Roman" w:hAnsi="Times New Roman"/>
                <w:szCs w:val="26"/>
                <w:lang w:val="nl-NL"/>
              </w:rPr>
              <w:t>.</w:t>
            </w:r>
          </w:p>
        </w:tc>
      </w:tr>
    </w:tbl>
    <w:p w:rsidR="00736532" w:rsidRPr="0062121E" w:rsidRDefault="00736532">
      <w:pPr>
        <w:rPr>
          <w:szCs w:val="26"/>
        </w:rPr>
      </w:pPr>
    </w:p>
    <w:sectPr w:rsidR="00736532" w:rsidRPr="0062121E" w:rsidSect="00CD2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1440" w:bottom="113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3F" w:rsidRDefault="004D303F" w:rsidP="00F12FDF">
      <w:r>
        <w:separator/>
      </w:r>
    </w:p>
  </w:endnote>
  <w:endnote w:type="continuationSeparator" w:id="0">
    <w:p w:rsidR="004D303F" w:rsidRDefault="004D303F" w:rsidP="00F1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F" w:rsidRDefault="00F12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F" w:rsidRDefault="00F12F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F" w:rsidRDefault="00F12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3F" w:rsidRDefault="004D303F" w:rsidP="00F12FDF">
      <w:r>
        <w:separator/>
      </w:r>
    </w:p>
  </w:footnote>
  <w:footnote w:type="continuationSeparator" w:id="0">
    <w:p w:rsidR="004D303F" w:rsidRDefault="004D303F" w:rsidP="00F1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F" w:rsidRDefault="00F12F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F" w:rsidRPr="00F12FDF" w:rsidRDefault="00F12FDF">
    <w:pPr>
      <w:pStyle w:val="Header"/>
      <w:rPr>
        <w:rFonts w:asciiTheme="minorHAnsi" w:hAnsiTheme="minorHAnsi"/>
        <w:lang w:val="vi-V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F" w:rsidRDefault="00F12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1E"/>
    <w:rsid w:val="000E0D66"/>
    <w:rsid w:val="001D2193"/>
    <w:rsid w:val="004D303F"/>
    <w:rsid w:val="0062121E"/>
    <w:rsid w:val="006C5AB2"/>
    <w:rsid w:val="00736532"/>
    <w:rsid w:val="00824E7D"/>
    <w:rsid w:val="009A4BA7"/>
    <w:rsid w:val="00C04E33"/>
    <w:rsid w:val="00CD281B"/>
    <w:rsid w:val="00E22831"/>
    <w:rsid w:val="00ED2E82"/>
    <w:rsid w:val="00F1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1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FDF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2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FDF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1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FDF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2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FDF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71E9-6FEE-4CDB-95E4-DB064F4A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8</cp:revision>
  <dcterms:created xsi:type="dcterms:W3CDTF">2021-11-15T03:48:00Z</dcterms:created>
  <dcterms:modified xsi:type="dcterms:W3CDTF">2021-12-01T02:31:00Z</dcterms:modified>
</cp:coreProperties>
</file>