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FC" w:rsidRDefault="00833793" w:rsidP="0009631B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9B5646">
        <w:rPr>
          <w:b/>
          <w:sz w:val="26"/>
          <w:szCs w:val="26"/>
        </w:rPr>
        <w:t xml:space="preserve">DANH MỤC </w:t>
      </w:r>
      <w:r w:rsidR="00D5265E" w:rsidRPr="009B5646">
        <w:rPr>
          <w:b/>
          <w:sz w:val="26"/>
          <w:szCs w:val="26"/>
        </w:rPr>
        <w:t>THỦ TỤ</w:t>
      </w:r>
      <w:r w:rsidR="00F02E02" w:rsidRPr="009B5646">
        <w:rPr>
          <w:b/>
          <w:sz w:val="26"/>
          <w:szCs w:val="26"/>
        </w:rPr>
        <w:t>C HÀNH CHÍNH SỬA ĐỔI</w:t>
      </w:r>
      <w:r w:rsidRPr="009B5646">
        <w:rPr>
          <w:b/>
          <w:sz w:val="26"/>
          <w:szCs w:val="26"/>
        </w:rPr>
        <w:t xml:space="preserve"> </w:t>
      </w:r>
      <w:r w:rsidR="005E1822" w:rsidRPr="009B5646">
        <w:rPr>
          <w:b/>
          <w:bCs/>
          <w:sz w:val="26"/>
          <w:szCs w:val="26"/>
        </w:rPr>
        <w:t>TRONG LĨNH VỰC</w:t>
      </w:r>
      <w:r w:rsidR="0009631B">
        <w:rPr>
          <w:b/>
          <w:bCs/>
          <w:sz w:val="26"/>
          <w:szCs w:val="26"/>
        </w:rPr>
        <w:t xml:space="preserve"> XUẤT BẢN, IN VÀ PHÁT HÀNH </w:t>
      </w:r>
      <w:r w:rsidR="00D5265E" w:rsidRPr="009B5646">
        <w:rPr>
          <w:b/>
          <w:bCs/>
          <w:sz w:val="26"/>
          <w:szCs w:val="26"/>
        </w:rPr>
        <w:t>THUỘC</w:t>
      </w:r>
    </w:p>
    <w:p w:rsidR="00D5265E" w:rsidRPr="0009631B" w:rsidRDefault="00D5265E" w:rsidP="0009631B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9B5646">
        <w:rPr>
          <w:b/>
          <w:bCs/>
          <w:sz w:val="26"/>
          <w:szCs w:val="26"/>
        </w:rPr>
        <w:t xml:space="preserve"> PHẠM VI CHỨC NĂNG QUẢN LÝ NHÀ NƯỚC CỦA</w:t>
      </w:r>
      <w:r w:rsidRPr="009B5646">
        <w:rPr>
          <w:b/>
          <w:sz w:val="26"/>
          <w:szCs w:val="26"/>
        </w:rPr>
        <w:t xml:space="preserve"> SỞ </w:t>
      </w:r>
      <w:r w:rsidR="0009631B">
        <w:rPr>
          <w:b/>
          <w:sz w:val="26"/>
          <w:szCs w:val="26"/>
        </w:rPr>
        <w:t>THÔNG TIN VÀ TRUYỀN THÔNG</w:t>
      </w:r>
      <w:r w:rsidRPr="009B5646">
        <w:rPr>
          <w:b/>
          <w:sz w:val="26"/>
          <w:szCs w:val="26"/>
        </w:rPr>
        <w:t xml:space="preserve"> </w:t>
      </w:r>
    </w:p>
    <w:p w:rsidR="00D5265E" w:rsidRPr="009B5646" w:rsidRDefault="00D5265E" w:rsidP="00D13CE5">
      <w:pPr>
        <w:spacing w:after="0" w:line="240" w:lineRule="auto"/>
        <w:jc w:val="center"/>
        <w:rPr>
          <w:i/>
          <w:sz w:val="26"/>
          <w:szCs w:val="26"/>
          <w:highlight w:val="yellow"/>
        </w:rPr>
      </w:pPr>
      <w:r w:rsidRPr="009B5646">
        <w:rPr>
          <w:i/>
          <w:sz w:val="26"/>
          <w:szCs w:val="26"/>
        </w:rPr>
        <w:t>(</w:t>
      </w:r>
      <w:r w:rsidR="00633DA7" w:rsidRPr="009B5646">
        <w:rPr>
          <w:i/>
          <w:sz w:val="26"/>
          <w:szCs w:val="26"/>
        </w:rPr>
        <w:t>Ban hành k</w:t>
      </w:r>
      <w:r w:rsidRPr="009B5646">
        <w:rPr>
          <w:i/>
          <w:sz w:val="26"/>
          <w:szCs w:val="26"/>
        </w:rPr>
        <w:t>èm theo Quyết định số</w:t>
      </w:r>
      <w:r w:rsidR="0083524B">
        <w:rPr>
          <w:i/>
          <w:sz w:val="26"/>
          <w:szCs w:val="26"/>
        </w:rPr>
        <w:t xml:space="preserve">  1606/QĐ-UBND ngày 31</w:t>
      </w:r>
      <w:bookmarkStart w:id="0" w:name="_GoBack"/>
      <w:bookmarkEnd w:id="0"/>
      <w:r w:rsidR="00415767" w:rsidRPr="009B5646">
        <w:rPr>
          <w:i/>
          <w:sz w:val="26"/>
          <w:szCs w:val="26"/>
        </w:rPr>
        <w:t>/</w:t>
      </w:r>
      <w:r w:rsidR="0009631B">
        <w:rPr>
          <w:i/>
          <w:sz w:val="26"/>
          <w:szCs w:val="26"/>
        </w:rPr>
        <w:t>7</w:t>
      </w:r>
      <w:r w:rsidRPr="009B5646">
        <w:rPr>
          <w:i/>
          <w:sz w:val="26"/>
          <w:szCs w:val="26"/>
        </w:rPr>
        <w:t>/202</w:t>
      </w:r>
      <w:r w:rsidR="00756B1C" w:rsidRPr="009B5646">
        <w:rPr>
          <w:i/>
          <w:sz w:val="26"/>
          <w:szCs w:val="26"/>
        </w:rPr>
        <w:t>3</w:t>
      </w:r>
      <w:r w:rsidRPr="009B5646">
        <w:rPr>
          <w:i/>
          <w:sz w:val="26"/>
          <w:szCs w:val="26"/>
        </w:rPr>
        <w:t xml:space="preserve"> của Chủ tịch UBND tỉnh Hưng Yên)</w:t>
      </w:r>
    </w:p>
    <w:p w:rsidR="004658DF" w:rsidRDefault="005B67E2" w:rsidP="004658DF">
      <w:pPr>
        <w:spacing w:before="40" w:after="40" w:line="240" w:lineRule="auto"/>
        <w:jc w:val="center"/>
        <w:rPr>
          <w:i/>
          <w:sz w:val="26"/>
          <w:szCs w:val="26"/>
        </w:rPr>
      </w:pPr>
      <w:r>
        <w:rPr>
          <w:i/>
          <w:noProof/>
          <w:sz w:val="26"/>
          <w:szCs w:val="26"/>
          <w:highlight w:val="yello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296.55pt;margin-top:4.15pt;width:145.5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"/>
        </w:pict>
      </w:r>
    </w:p>
    <w:p w:rsidR="000127FC" w:rsidRPr="004658DF" w:rsidRDefault="004658DF" w:rsidP="00DA35FC">
      <w:pPr>
        <w:spacing w:before="120" w:after="24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 </w:t>
      </w:r>
      <w:r w:rsidRPr="004658DF">
        <w:rPr>
          <w:b/>
          <w:sz w:val="26"/>
          <w:szCs w:val="26"/>
        </w:rPr>
        <w:t>DANH MỤC TTHC SỬA ĐỔI THU</w:t>
      </w:r>
      <w:r w:rsidR="0009631B">
        <w:rPr>
          <w:b/>
          <w:sz w:val="26"/>
          <w:szCs w:val="26"/>
        </w:rPr>
        <w:t>ỘC</w:t>
      </w:r>
      <w:r w:rsidRPr="004658DF">
        <w:rPr>
          <w:b/>
          <w:sz w:val="26"/>
          <w:szCs w:val="26"/>
        </w:rPr>
        <w:t xml:space="preserve"> THẨM QUYỀN GIẢI QUYẾT CẤP TỈNH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850"/>
        <w:gridCol w:w="2694"/>
        <w:gridCol w:w="708"/>
        <w:gridCol w:w="709"/>
        <w:gridCol w:w="2552"/>
        <w:gridCol w:w="2268"/>
        <w:gridCol w:w="2268"/>
      </w:tblGrid>
      <w:tr w:rsidR="009B5646" w:rsidRPr="00247623" w:rsidTr="00247623">
        <w:trPr>
          <w:trHeight w:val="22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CB690C" w:rsidRPr="00247623" w:rsidRDefault="00CB690C" w:rsidP="004F0E07">
            <w:pPr>
              <w:spacing w:after="0" w:line="240" w:lineRule="auto"/>
              <w:jc w:val="both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247623">
              <w:rPr>
                <w:rFonts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559" w:type="dxa"/>
            <w:vMerge w:val="restart"/>
            <w:vAlign w:val="center"/>
          </w:tcPr>
          <w:p w:rsidR="00CB690C" w:rsidRPr="00247623" w:rsidRDefault="00CB690C" w:rsidP="004F0E0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 w:rsidRPr="00247623">
              <w:rPr>
                <w:rFonts w:cs="Times New Roman"/>
                <w:b/>
                <w:bCs/>
                <w:sz w:val="26"/>
                <w:szCs w:val="26"/>
                <w:lang w:val="nl-NL"/>
              </w:rPr>
              <w:t>Tên TTHC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CB690C" w:rsidRPr="00247623" w:rsidRDefault="00CB690C" w:rsidP="004F0E07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247623">
              <w:rPr>
                <w:rFonts w:cs="Times New Roman"/>
                <w:b/>
                <w:bCs/>
                <w:sz w:val="26"/>
                <w:szCs w:val="26"/>
                <w:lang w:val="nl-NL"/>
              </w:rPr>
              <w:t>Nội dung sửa đổi, bổ sung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CB690C" w:rsidRPr="00247623" w:rsidRDefault="00CB690C" w:rsidP="00BB53E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47623">
              <w:rPr>
                <w:rFonts w:cs="Times New Roman"/>
                <w:b/>
                <w:bCs/>
                <w:sz w:val="26"/>
                <w:szCs w:val="26"/>
              </w:rPr>
              <w:t>Thời gian thực hiện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:rsidR="00CB690C" w:rsidRPr="00247623" w:rsidRDefault="00CB690C" w:rsidP="004F0E07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247623">
              <w:rPr>
                <w:rFonts w:cs="Times New Roman"/>
                <w:b/>
                <w:bCs/>
                <w:sz w:val="26"/>
                <w:szCs w:val="26"/>
              </w:rPr>
              <w:t>Phí</w:t>
            </w:r>
            <w:r w:rsidR="00364BA4" w:rsidRPr="00247623">
              <w:rPr>
                <w:rFonts w:cs="Times New Roman"/>
                <w:b/>
                <w:bCs/>
                <w:sz w:val="26"/>
                <w:szCs w:val="26"/>
              </w:rPr>
              <w:t>, lệ phí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0C" w:rsidRPr="00247623" w:rsidRDefault="00CB690C" w:rsidP="004F0E0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247623">
              <w:rPr>
                <w:rFonts w:cs="Times New Roman"/>
                <w:b/>
                <w:iCs/>
                <w:sz w:val="26"/>
                <w:szCs w:val="26"/>
                <w:lang w:val="nl-NL"/>
              </w:rPr>
              <w:t>Dịch vụ công trực tuyến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690C" w:rsidRPr="00247623" w:rsidRDefault="00CB690C" w:rsidP="0050563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247623">
              <w:rPr>
                <w:rFonts w:cs="Times New Roman"/>
                <w:b/>
                <w:bCs/>
                <w:sz w:val="26"/>
                <w:szCs w:val="26"/>
              </w:rPr>
              <w:t>Địa điểm thực hiện</w:t>
            </w:r>
          </w:p>
          <w:p w:rsidR="00CB690C" w:rsidRPr="00247623" w:rsidRDefault="00CB690C" w:rsidP="0050563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690C" w:rsidRPr="00247623" w:rsidRDefault="00CB690C" w:rsidP="0050563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47623">
              <w:rPr>
                <w:rFonts w:cs="Times New Roman"/>
                <w:b/>
                <w:bCs/>
                <w:sz w:val="26"/>
                <w:szCs w:val="26"/>
                <w:lang w:val="nl-NL"/>
              </w:rPr>
              <w:t>Tên VBQPPL quy định việc sửa đổi, bổ sung TTHC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690C" w:rsidRPr="00247623" w:rsidRDefault="00CB690C" w:rsidP="004F0E0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247623">
              <w:rPr>
                <w:rFonts w:cs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9B5646" w:rsidRPr="00247623" w:rsidTr="00DA35FC">
        <w:trPr>
          <w:trHeight w:val="708"/>
          <w:tblHeader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CB690C" w:rsidRPr="00247623" w:rsidRDefault="00CB690C" w:rsidP="004F0E07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CB690C" w:rsidRPr="00247623" w:rsidRDefault="00CB690C" w:rsidP="004F0E07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B690C" w:rsidRPr="00247623" w:rsidRDefault="00CB690C" w:rsidP="004F0E07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B690C" w:rsidRPr="00247623" w:rsidRDefault="00CB690C" w:rsidP="004F0E07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CB690C" w:rsidRPr="00247623" w:rsidRDefault="00CB690C" w:rsidP="004F0E07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90C" w:rsidRPr="00247623" w:rsidRDefault="00CB690C" w:rsidP="00CB690C">
            <w:pPr>
              <w:spacing w:after="0" w:line="240" w:lineRule="auto"/>
              <w:ind w:left="-108" w:right="-108"/>
              <w:jc w:val="both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247623">
              <w:rPr>
                <w:rFonts w:cs="Times New Roman"/>
                <w:b/>
                <w:iCs/>
                <w:sz w:val="26"/>
                <w:szCs w:val="26"/>
                <w:lang w:val="nl-NL"/>
              </w:rPr>
              <w:t xml:space="preserve">Một phần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0C" w:rsidRPr="00247623" w:rsidRDefault="00CB690C" w:rsidP="00CB690C">
            <w:pPr>
              <w:spacing w:after="0" w:line="240" w:lineRule="auto"/>
              <w:ind w:left="-108" w:right="-108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247623">
              <w:rPr>
                <w:rFonts w:cs="Times New Roman"/>
                <w:b/>
                <w:bCs/>
                <w:sz w:val="26"/>
                <w:szCs w:val="26"/>
              </w:rPr>
              <w:t>Toàn trình</w:t>
            </w: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690C" w:rsidRPr="00247623" w:rsidRDefault="00CB690C" w:rsidP="004F0E07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CB690C" w:rsidRPr="00247623" w:rsidRDefault="00CB690C" w:rsidP="004F0E07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690C" w:rsidRPr="00247623" w:rsidRDefault="00CB690C" w:rsidP="004F0E07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9B5646" w:rsidRPr="00247623" w:rsidTr="00DA35FC">
        <w:trPr>
          <w:trHeight w:val="60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B690C" w:rsidRPr="00247623" w:rsidRDefault="00CB690C" w:rsidP="004F0E07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247623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B690C" w:rsidRPr="00247623" w:rsidRDefault="0009631B" w:rsidP="004F0E07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47623">
              <w:rPr>
                <w:rFonts w:eastAsia="Calibri" w:cs="Times New Roman"/>
                <w:sz w:val="26"/>
                <w:szCs w:val="26"/>
              </w:rPr>
              <w:t>Cấp giấy phép xuất bản tài liệu không kinh doanh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690C" w:rsidRPr="00247623" w:rsidRDefault="00CB690C" w:rsidP="0009631B">
            <w:pPr>
              <w:spacing w:after="0" w:line="240" w:lineRule="auto"/>
              <w:ind w:right="57"/>
              <w:rPr>
                <w:rFonts w:cs="Times New Roman"/>
                <w:sz w:val="26"/>
                <w:szCs w:val="26"/>
              </w:rPr>
            </w:pPr>
            <w:r w:rsidRPr="00247623">
              <w:rPr>
                <w:rFonts w:cs="Times New Roman"/>
                <w:sz w:val="26"/>
                <w:szCs w:val="26"/>
              </w:rPr>
              <w:t xml:space="preserve">- </w:t>
            </w:r>
            <w:r w:rsidR="0009631B" w:rsidRPr="00247623">
              <w:rPr>
                <w:rFonts w:cs="Times New Roman"/>
                <w:sz w:val="26"/>
                <w:szCs w:val="26"/>
              </w:rPr>
              <w:t>Phí, lệ phí</w:t>
            </w:r>
          </w:p>
          <w:p w:rsidR="00CB690C" w:rsidRPr="00247623" w:rsidRDefault="00CB690C" w:rsidP="008F6A87">
            <w:pPr>
              <w:spacing w:after="0" w:line="240" w:lineRule="auto"/>
              <w:ind w:left="57" w:right="57"/>
              <w:rPr>
                <w:rFonts w:cs="Times New Roman"/>
                <w:sz w:val="26"/>
                <w:szCs w:val="26"/>
              </w:rPr>
            </w:pPr>
            <w:r w:rsidRPr="00247623">
              <w:rPr>
                <w:rFonts w:cs="Times New Roman"/>
                <w:sz w:val="26"/>
                <w:szCs w:val="26"/>
              </w:rPr>
              <w:t xml:space="preserve">- Căn cứ pháp lý. </w:t>
            </w:r>
          </w:p>
          <w:p w:rsidR="00CB690C" w:rsidRPr="00247623" w:rsidRDefault="00CB690C" w:rsidP="008F6A87">
            <w:pPr>
              <w:spacing w:after="0" w:line="240" w:lineRule="auto"/>
              <w:ind w:right="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690C" w:rsidRPr="00247623" w:rsidRDefault="0009631B" w:rsidP="0009631B">
            <w:pPr>
              <w:pStyle w:val="ListParagraph"/>
              <w:tabs>
                <w:tab w:val="left" w:pos="1735"/>
              </w:tabs>
              <w:spacing w:after="0" w:line="240" w:lineRule="auto"/>
              <w:ind w:left="0" w:right="57"/>
              <w:rPr>
                <w:rFonts w:ascii="Times New Roman" w:hAnsi="Times New Roman"/>
                <w:sz w:val="26"/>
                <w:szCs w:val="26"/>
              </w:rPr>
            </w:pPr>
            <w:r w:rsidRPr="00247623">
              <w:rPr>
                <w:rFonts w:ascii="Times New Roman" w:hAnsi="Times New Roman"/>
                <w:sz w:val="26"/>
                <w:szCs w:val="26"/>
              </w:rPr>
              <w:t>15</w:t>
            </w:r>
            <w:r w:rsidR="005B12B1" w:rsidRPr="00247623">
              <w:rPr>
                <w:rFonts w:ascii="Times New Roman" w:hAnsi="Times New Roman"/>
                <w:sz w:val="26"/>
                <w:szCs w:val="26"/>
              </w:rPr>
              <w:t xml:space="preserve"> ngày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9631B" w:rsidRPr="00247623" w:rsidRDefault="0009631B" w:rsidP="0009631B">
            <w:pPr>
              <w:pStyle w:val="Other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247623">
              <w:rPr>
                <w:rStyle w:val="Other"/>
                <w:color w:val="000000"/>
                <w:sz w:val="26"/>
                <w:szCs w:val="26"/>
                <w:lang w:eastAsia="vi-VN"/>
              </w:rPr>
              <w:t>Phí thẩm định nội dung tài liệu để cấp giấy phép:</w:t>
            </w:r>
          </w:p>
          <w:p w:rsidR="0009631B" w:rsidRPr="00247623" w:rsidRDefault="0009631B" w:rsidP="0009631B">
            <w:pPr>
              <w:pStyle w:val="Other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247623">
              <w:rPr>
                <w:rStyle w:val="Other"/>
                <w:color w:val="000000"/>
                <w:sz w:val="26"/>
                <w:szCs w:val="26"/>
                <w:lang w:eastAsia="vi-VN"/>
              </w:rPr>
              <w:t xml:space="preserve">+ Tài liệu in trên giấy: </w:t>
            </w:r>
            <w:r w:rsidRPr="00247623">
              <w:rPr>
                <w:rStyle w:val="Other"/>
                <w:color w:val="000000"/>
                <w:sz w:val="26"/>
                <w:szCs w:val="26"/>
                <w:lang w:val="en-GB" w:eastAsia="vi-VN"/>
              </w:rPr>
              <w:t>7</w:t>
            </w:r>
            <w:r w:rsidRPr="00247623">
              <w:rPr>
                <w:rStyle w:val="Other"/>
                <w:color w:val="000000"/>
                <w:sz w:val="26"/>
                <w:szCs w:val="26"/>
                <w:lang w:eastAsia="vi-VN"/>
              </w:rPr>
              <w:t>.</w:t>
            </w:r>
            <w:r w:rsidRPr="00247623">
              <w:rPr>
                <w:rStyle w:val="Other"/>
                <w:color w:val="000000"/>
                <w:sz w:val="26"/>
                <w:szCs w:val="26"/>
                <w:lang w:val="en-GB" w:eastAsia="vi-VN"/>
              </w:rPr>
              <w:t>5</w:t>
            </w:r>
            <w:r w:rsidRPr="00247623">
              <w:rPr>
                <w:rStyle w:val="Other"/>
                <w:color w:val="000000"/>
                <w:sz w:val="26"/>
                <w:szCs w:val="26"/>
                <w:lang w:eastAsia="vi-VN"/>
              </w:rPr>
              <w:t>00 đồng/trang quy chuẩn;</w:t>
            </w:r>
          </w:p>
          <w:p w:rsidR="0009631B" w:rsidRPr="00247623" w:rsidRDefault="0009631B" w:rsidP="0009631B">
            <w:pPr>
              <w:pStyle w:val="Other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247623">
              <w:rPr>
                <w:rStyle w:val="Other"/>
                <w:color w:val="000000"/>
                <w:sz w:val="26"/>
                <w:szCs w:val="26"/>
                <w:lang w:eastAsia="vi-VN"/>
              </w:rPr>
              <w:t xml:space="preserve">+ Tài liệu điện tử dưới dạng đọc: </w:t>
            </w:r>
            <w:r w:rsidRPr="00247623">
              <w:rPr>
                <w:rStyle w:val="Other"/>
                <w:color w:val="000000"/>
                <w:sz w:val="26"/>
                <w:szCs w:val="26"/>
                <w:lang w:val="en-GB" w:eastAsia="vi-VN"/>
              </w:rPr>
              <w:t>3</w:t>
            </w:r>
            <w:r w:rsidRPr="00247623">
              <w:rPr>
                <w:rStyle w:val="Other"/>
                <w:color w:val="000000"/>
                <w:sz w:val="26"/>
                <w:szCs w:val="26"/>
                <w:lang w:eastAsia="vi-VN"/>
              </w:rPr>
              <w:t>.000 đồng/phút;</w:t>
            </w:r>
          </w:p>
          <w:p w:rsidR="0009631B" w:rsidRPr="00247623" w:rsidRDefault="0009631B" w:rsidP="0009631B">
            <w:pPr>
              <w:pStyle w:val="Other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247623">
              <w:rPr>
                <w:rStyle w:val="Other"/>
                <w:color w:val="000000"/>
                <w:sz w:val="26"/>
                <w:szCs w:val="26"/>
                <w:lang w:eastAsia="vi-VN"/>
              </w:rPr>
              <w:t xml:space="preserve">+ Tài liệu điện tử dưới dạng nghe, nhìn: </w:t>
            </w:r>
            <w:r w:rsidRPr="00247623">
              <w:rPr>
                <w:rStyle w:val="Other"/>
                <w:color w:val="000000"/>
                <w:sz w:val="26"/>
                <w:szCs w:val="26"/>
                <w:lang w:val="en-GB" w:eastAsia="vi-VN"/>
              </w:rPr>
              <w:t>13</w:t>
            </w:r>
            <w:r w:rsidRPr="00247623">
              <w:rPr>
                <w:rStyle w:val="Other"/>
                <w:color w:val="000000"/>
                <w:sz w:val="26"/>
                <w:szCs w:val="26"/>
                <w:lang w:eastAsia="vi-VN"/>
              </w:rPr>
              <w:t>.</w:t>
            </w:r>
            <w:r w:rsidRPr="00247623">
              <w:rPr>
                <w:rStyle w:val="Other"/>
                <w:color w:val="000000"/>
                <w:sz w:val="26"/>
                <w:szCs w:val="26"/>
                <w:lang w:val="en-GB" w:eastAsia="vi-VN"/>
              </w:rPr>
              <w:t>5</w:t>
            </w:r>
            <w:r w:rsidRPr="00247623">
              <w:rPr>
                <w:rStyle w:val="Other"/>
                <w:color w:val="000000"/>
                <w:sz w:val="26"/>
                <w:szCs w:val="26"/>
                <w:lang w:eastAsia="vi-VN"/>
              </w:rPr>
              <w:t>00 đồng/phút.</w:t>
            </w:r>
          </w:p>
          <w:p w:rsidR="00CB690C" w:rsidRPr="00247623" w:rsidRDefault="00247623" w:rsidP="00247623">
            <w:pPr>
              <w:tabs>
                <w:tab w:val="left" w:pos="1735"/>
              </w:tabs>
              <w:spacing w:after="0" w:line="240" w:lineRule="auto"/>
              <w:ind w:left="-108" w:right="5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Arial" w:cs="Times New Roman"/>
                <w:i/>
                <w:sz w:val="26"/>
                <w:szCs w:val="26"/>
              </w:rPr>
              <w:t>(</w:t>
            </w:r>
            <w:r w:rsidR="0009631B" w:rsidRPr="00247623">
              <w:rPr>
                <w:rFonts w:eastAsia="Arial" w:cs="Times New Roman"/>
                <w:i/>
                <w:sz w:val="26"/>
                <w:szCs w:val="26"/>
              </w:rPr>
              <w:t xml:space="preserve">Áp dụng kể từ ngày 01/7/2023 đến hết ngày 31/12/2023, </w:t>
            </w:r>
            <w:r w:rsidR="0009631B" w:rsidRPr="00247623">
              <w:rPr>
                <w:rFonts w:eastAsia="Arial" w:cs="Times New Roman"/>
                <w:i/>
                <w:spacing w:val="-2"/>
                <w:sz w:val="26"/>
                <w:szCs w:val="26"/>
              </w:rPr>
              <w:t>theo quy định tại Thông tư số 44/2023/TT-BTC ngày 29/6/2023 của Bộ trưởng Bộ Tài chính)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B690C" w:rsidRPr="00247623" w:rsidRDefault="00CB690C" w:rsidP="004F0E07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C" w:rsidRPr="00247623" w:rsidRDefault="00CB690C" w:rsidP="004F0E0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47623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C" w:rsidRPr="00247623" w:rsidRDefault="00CB690C" w:rsidP="004F0E07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247623">
              <w:rPr>
                <w:rFonts w:eastAsia="Times New Roman" w:cs="Times New Roman"/>
                <w:bCs/>
                <w:sz w:val="26"/>
                <w:szCs w:val="26"/>
              </w:rPr>
              <w:t>- Trung tâm Phục vụ hành chính công và Kiểm soát TTHC tỉnh Hưng Yên, số 02, đường Chùa Chuông, phường Hiến Nam, thành phố Hưng Yên, tỉnh Hưng Yên</w:t>
            </w:r>
          </w:p>
          <w:p w:rsidR="00CB690C" w:rsidRPr="00247623" w:rsidRDefault="00CB690C" w:rsidP="004F0E07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247623">
              <w:rPr>
                <w:rFonts w:eastAsia="Times New Roman" w:cs="Times New Roman"/>
                <w:bCs/>
                <w:sz w:val="26"/>
                <w:szCs w:val="26"/>
              </w:rPr>
              <w:t xml:space="preserve">+ Nộp hồ sơ: điểm tiếp nhận hồ sơ Sở </w:t>
            </w:r>
            <w:r w:rsidR="0009631B" w:rsidRPr="00247623">
              <w:rPr>
                <w:rFonts w:eastAsia="Times New Roman" w:cs="Times New Roman"/>
                <w:bCs/>
                <w:sz w:val="26"/>
                <w:szCs w:val="26"/>
              </w:rPr>
              <w:t>Thông tin và Truyền thông</w:t>
            </w:r>
          </w:p>
          <w:p w:rsidR="00CB690C" w:rsidRPr="00247623" w:rsidRDefault="00CB690C" w:rsidP="004F0E07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247623">
              <w:rPr>
                <w:rFonts w:eastAsia="Times New Roman" w:cs="Times New Roman"/>
                <w:bCs/>
                <w:sz w:val="26"/>
                <w:szCs w:val="26"/>
              </w:rPr>
              <w:t>+ Nhận kết quả: điểm trả kết quả tập trung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B690C" w:rsidRPr="00247623" w:rsidRDefault="0009631B" w:rsidP="004F0E07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247623">
              <w:rPr>
                <w:rFonts w:eastAsia="Arial" w:cs="Times New Roman"/>
                <w:sz w:val="26"/>
                <w:szCs w:val="26"/>
              </w:rPr>
              <w:t>Thông tư số 44/2023/TT-BTC ngày 29/6/2023 của Bộ trưởng Bộ Tài chính quy định mức thu một số khoản phí, lệ phí nhằm hỗ trợ người dân và doanh nghiệp</w:t>
            </w:r>
            <w:r w:rsidR="002C1894">
              <w:rPr>
                <w:rFonts w:eastAsia="Arial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C" w:rsidRPr="00247623" w:rsidRDefault="00CB690C" w:rsidP="004F0E07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24762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- Số Hồ sơ TTHC: </w:t>
            </w:r>
            <w:r w:rsidR="0009631B" w:rsidRPr="00247623">
              <w:rPr>
                <w:rFonts w:eastAsia="Calibri" w:cs="Times New Roman"/>
                <w:sz w:val="26"/>
                <w:szCs w:val="26"/>
              </w:rPr>
              <w:t>1.003868</w:t>
            </w:r>
          </w:p>
          <w:p w:rsidR="00CB690C" w:rsidRPr="00247623" w:rsidRDefault="00CB690C" w:rsidP="002C189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24762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4F04AD" w:rsidRPr="0024762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TTHC có số thứ tự </w:t>
            </w:r>
            <w:r w:rsidR="004F04AD" w:rsidRPr="00247623">
              <w:rPr>
                <w:rFonts w:cs="Times New Roman"/>
                <w:sz w:val="26"/>
                <w:szCs w:val="26"/>
                <w:shd w:val="clear" w:color="auto" w:fill="FFFFFF"/>
                <w:lang w:val="nl-NL"/>
              </w:rPr>
              <w:t>01, lĩnh vực Xuất bả</w:t>
            </w:r>
            <w:r w:rsidR="00E32E9B">
              <w:rPr>
                <w:rFonts w:cs="Times New Roman"/>
                <w:sz w:val="26"/>
                <w:szCs w:val="26"/>
                <w:shd w:val="clear" w:color="auto" w:fill="FFFFFF"/>
                <w:lang w:val="nl-NL"/>
              </w:rPr>
              <w:t xml:space="preserve">n - </w:t>
            </w:r>
            <w:r w:rsidR="004F04AD" w:rsidRPr="00247623">
              <w:rPr>
                <w:rFonts w:cs="Times New Roman"/>
                <w:sz w:val="26"/>
                <w:szCs w:val="26"/>
                <w:shd w:val="clear" w:color="auto" w:fill="FFFFFF"/>
                <w:lang w:val="nl-NL"/>
              </w:rPr>
              <w:t xml:space="preserve">In và Phát hành </w:t>
            </w:r>
            <w:r w:rsidR="004F04AD" w:rsidRPr="0024762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phần </w:t>
            </w:r>
            <w:r w:rsidR="002C1894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A </w:t>
            </w:r>
            <w:r w:rsidR="004F04AD" w:rsidRPr="0024762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Danh mục TTHC ban hành kèm theo </w:t>
            </w:r>
            <w:r w:rsidR="004F04AD" w:rsidRPr="00247623">
              <w:rPr>
                <w:rFonts w:cs="Times New Roman"/>
                <w:sz w:val="26"/>
                <w:szCs w:val="26"/>
                <w:lang w:val="nl-NL"/>
              </w:rPr>
              <w:t xml:space="preserve">Quyết định số </w:t>
            </w:r>
            <w:r w:rsidR="004F04AD" w:rsidRPr="00247623">
              <w:rPr>
                <w:rFonts w:cs="Times New Roman"/>
                <w:sz w:val="26"/>
                <w:szCs w:val="26"/>
              </w:rPr>
              <w:t>2975/QĐ-UBND.ngày 24/12/2020</w:t>
            </w:r>
          </w:p>
        </w:tc>
      </w:tr>
      <w:tr w:rsidR="009B5646" w:rsidRPr="00247623" w:rsidTr="00DA35FC">
        <w:trPr>
          <w:trHeight w:val="465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B690C" w:rsidRPr="00247623" w:rsidRDefault="00CB690C" w:rsidP="004F0E07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247623"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1559" w:type="dxa"/>
          </w:tcPr>
          <w:p w:rsidR="00CB690C" w:rsidRPr="00247623" w:rsidRDefault="0009631B" w:rsidP="004F0E07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47623">
              <w:rPr>
                <w:rFonts w:eastAsia="Calibri" w:cs="Times New Roman"/>
                <w:sz w:val="26"/>
                <w:szCs w:val="26"/>
              </w:rPr>
              <w:t>Cấp giấy phép nhập khẩu xuất bản phẩm không kinh doanh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690C" w:rsidRPr="00247623" w:rsidRDefault="00CB690C" w:rsidP="008F6A87">
            <w:pPr>
              <w:spacing w:after="0" w:line="240" w:lineRule="auto"/>
              <w:ind w:right="57"/>
              <w:rPr>
                <w:rFonts w:cs="Times New Roman"/>
                <w:sz w:val="26"/>
                <w:szCs w:val="26"/>
              </w:rPr>
            </w:pPr>
            <w:r w:rsidRPr="00247623">
              <w:rPr>
                <w:rFonts w:cs="Times New Roman"/>
                <w:sz w:val="26"/>
                <w:szCs w:val="26"/>
              </w:rPr>
              <w:t xml:space="preserve">- </w:t>
            </w:r>
            <w:r w:rsidR="0009631B" w:rsidRPr="00247623">
              <w:rPr>
                <w:rFonts w:cs="Times New Roman"/>
                <w:sz w:val="26"/>
                <w:szCs w:val="26"/>
              </w:rPr>
              <w:t>Phí, lệ phí</w:t>
            </w:r>
          </w:p>
          <w:p w:rsidR="00CB690C" w:rsidRPr="00247623" w:rsidRDefault="00CB690C" w:rsidP="008F6A87">
            <w:pPr>
              <w:spacing w:after="0" w:line="240" w:lineRule="auto"/>
              <w:ind w:right="57"/>
              <w:rPr>
                <w:rFonts w:cs="Times New Roman"/>
                <w:sz w:val="26"/>
                <w:szCs w:val="26"/>
              </w:rPr>
            </w:pPr>
            <w:r w:rsidRPr="00247623">
              <w:rPr>
                <w:rFonts w:cs="Times New Roman"/>
                <w:sz w:val="26"/>
                <w:szCs w:val="26"/>
              </w:rPr>
              <w:t>- Căn cứ pháp lý.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690C" w:rsidRPr="00247623" w:rsidRDefault="0009631B" w:rsidP="0009631B">
            <w:pPr>
              <w:tabs>
                <w:tab w:val="left" w:pos="1735"/>
              </w:tabs>
              <w:spacing w:after="0" w:line="240" w:lineRule="auto"/>
              <w:ind w:left="-108" w:right="57"/>
              <w:jc w:val="center"/>
              <w:rPr>
                <w:rFonts w:cs="Times New Roman"/>
                <w:sz w:val="26"/>
                <w:szCs w:val="26"/>
              </w:rPr>
            </w:pPr>
            <w:r w:rsidRPr="00247623">
              <w:rPr>
                <w:rFonts w:cs="Times New Roman"/>
                <w:sz w:val="26"/>
                <w:szCs w:val="26"/>
              </w:rPr>
              <w:t>15</w:t>
            </w:r>
            <w:r w:rsidR="009333B2" w:rsidRPr="00247623">
              <w:rPr>
                <w:rFonts w:cs="Times New Roman"/>
                <w:sz w:val="26"/>
                <w:szCs w:val="26"/>
              </w:rPr>
              <w:t xml:space="preserve"> ngày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B690C" w:rsidRPr="00247623" w:rsidRDefault="0009631B" w:rsidP="00247623">
            <w:pPr>
              <w:tabs>
                <w:tab w:val="left" w:pos="1735"/>
              </w:tabs>
              <w:spacing w:after="0" w:line="240" w:lineRule="auto"/>
              <w:ind w:left="-108" w:right="57"/>
              <w:jc w:val="both"/>
              <w:rPr>
                <w:rFonts w:cs="Times New Roman"/>
                <w:sz w:val="26"/>
                <w:szCs w:val="26"/>
              </w:rPr>
            </w:pPr>
            <w:r w:rsidRPr="00247623">
              <w:rPr>
                <w:rFonts w:eastAsia="Arial" w:cs="Times New Roman"/>
                <w:sz w:val="26"/>
                <w:szCs w:val="26"/>
              </w:rPr>
              <w:t>25.000 đồng/hồ sơ áp dụng kể từ ngày 01/7/2023 đến hết ngày 31/12/2023, theo quy định tại Thông tư số 44/2023/TT-BTC ngày 29/6/2023 của Bộ trưởng Bộ Tài chính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B690C" w:rsidRPr="00247623" w:rsidRDefault="00CB690C" w:rsidP="004F0E07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C" w:rsidRPr="00247623" w:rsidRDefault="00CB690C" w:rsidP="004F0E0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47623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C" w:rsidRPr="00247623" w:rsidRDefault="00CB690C" w:rsidP="004F0E07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247623">
              <w:rPr>
                <w:rFonts w:eastAsia="Times New Roman" w:cs="Times New Roman"/>
                <w:bCs/>
                <w:sz w:val="26"/>
                <w:szCs w:val="26"/>
              </w:rPr>
              <w:t>- Trung tâm Phục vụ hành chính công và Kiểm soát TTHC tỉnh Hưng Yên, số 02, đường Chùa Chuông, phường Hiến Nam, thành phố Hưng Yên, tỉnh Hưng Yên</w:t>
            </w:r>
          </w:p>
          <w:p w:rsidR="0009631B" w:rsidRPr="00247623" w:rsidRDefault="00CB690C" w:rsidP="0009631B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247623">
              <w:rPr>
                <w:rFonts w:eastAsia="Times New Roman" w:cs="Times New Roman"/>
                <w:bCs/>
                <w:sz w:val="26"/>
                <w:szCs w:val="26"/>
              </w:rPr>
              <w:t xml:space="preserve">+ </w:t>
            </w:r>
            <w:r w:rsidR="0009631B" w:rsidRPr="00247623">
              <w:rPr>
                <w:rFonts w:eastAsia="Times New Roman" w:cs="Times New Roman"/>
                <w:bCs/>
                <w:sz w:val="26"/>
                <w:szCs w:val="26"/>
              </w:rPr>
              <w:t>Nộp hồ sơ: điểm tiếp nhận hồ sơ Sở Thông tin và Truyền thông</w:t>
            </w:r>
          </w:p>
          <w:p w:rsidR="00CB690C" w:rsidRPr="00247623" w:rsidRDefault="00CB690C" w:rsidP="004F0E07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247623">
              <w:rPr>
                <w:rFonts w:eastAsia="Times New Roman" w:cs="Times New Roman"/>
                <w:bCs/>
                <w:sz w:val="26"/>
                <w:szCs w:val="26"/>
              </w:rPr>
              <w:t>+ Nhận kết quả: điểm trả kết quả tập trung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B690C" w:rsidRPr="00247623" w:rsidRDefault="0009631B" w:rsidP="00CB690C">
            <w:pPr>
              <w:spacing w:after="0" w:line="240" w:lineRule="auto"/>
              <w:ind w:left="-108"/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247623">
              <w:rPr>
                <w:rFonts w:eastAsia="Arial" w:cs="Times New Roman"/>
                <w:sz w:val="26"/>
                <w:szCs w:val="26"/>
              </w:rPr>
              <w:t>Thông tư số 44/2023/TT-BTC ngày 29/6/2023 của Bộ trưởng Bộ Tài chính quy định mức thu một số khoản phí, lệ phí nhằm hỗ trợ người dân và doanh nghiệp</w:t>
            </w:r>
            <w:r w:rsidR="002C1894">
              <w:rPr>
                <w:rFonts w:eastAsia="Arial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C" w:rsidRPr="00247623" w:rsidRDefault="00CB690C" w:rsidP="004F0E07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24762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- Số Hồ sơ TTHC: </w:t>
            </w:r>
            <w:r w:rsidR="0009631B" w:rsidRPr="00247623">
              <w:rPr>
                <w:rFonts w:cs="Times New Roman"/>
                <w:sz w:val="26"/>
                <w:szCs w:val="26"/>
              </w:rPr>
              <w:t>1.003725</w:t>
            </w:r>
          </w:p>
          <w:p w:rsidR="00CB690C" w:rsidRPr="00247623" w:rsidRDefault="00CB690C" w:rsidP="002C189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shd w:val="clear" w:color="auto" w:fill="FFFFFF"/>
                <w:lang w:val="nl-NL"/>
              </w:rPr>
            </w:pPr>
            <w:r w:rsidRPr="0024762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- TTHC có số thứ tự </w:t>
            </w:r>
            <w:r w:rsidRPr="00247623">
              <w:rPr>
                <w:rFonts w:cs="Times New Roman"/>
                <w:sz w:val="26"/>
                <w:szCs w:val="26"/>
                <w:shd w:val="clear" w:color="auto" w:fill="FFFFFF"/>
                <w:lang w:val="nl-NL"/>
              </w:rPr>
              <w:t>02, lĩnh vực</w:t>
            </w:r>
            <w:r w:rsidR="004F04AD" w:rsidRPr="00247623">
              <w:rPr>
                <w:rFonts w:cs="Times New Roman"/>
                <w:sz w:val="26"/>
                <w:szCs w:val="26"/>
                <w:shd w:val="clear" w:color="auto" w:fill="FFFFFF"/>
                <w:lang w:val="nl-NL"/>
              </w:rPr>
              <w:t xml:space="preserve"> Xuất bản – In và Phát hành </w:t>
            </w:r>
            <w:r w:rsidRPr="00247623">
              <w:rPr>
                <w:rFonts w:cs="Times New Roman"/>
                <w:sz w:val="26"/>
                <w:szCs w:val="26"/>
                <w:shd w:val="clear" w:color="auto" w:fill="FFFFFF"/>
              </w:rPr>
              <w:t>phần</w:t>
            </w:r>
            <w:r w:rsidR="002C1894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A</w:t>
            </w:r>
            <w:r w:rsidRPr="0024762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Danh mục TTHC ban hành kèm theo </w:t>
            </w:r>
            <w:r w:rsidRPr="00247623">
              <w:rPr>
                <w:rFonts w:cs="Times New Roman"/>
                <w:sz w:val="26"/>
                <w:szCs w:val="26"/>
                <w:lang w:val="nl-NL"/>
              </w:rPr>
              <w:t xml:space="preserve">Quyết định số </w:t>
            </w:r>
            <w:r w:rsidR="004F04AD" w:rsidRPr="00247623">
              <w:rPr>
                <w:rFonts w:cs="Times New Roman"/>
                <w:sz w:val="26"/>
                <w:szCs w:val="26"/>
              </w:rPr>
              <w:t>2975</w:t>
            </w:r>
            <w:r w:rsidRPr="00247623">
              <w:rPr>
                <w:rFonts w:cs="Times New Roman"/>
                <w:sz w:val="26"/>
                <w:szCs w:val="26"/>
              </w:rPr>
              <w:t>/QĐ-UBND</w:t>
            </w:r>
            <w:r w:rsidR="002E4DEC" w:rsidRPr="00247623">
              <w:rPr>
                <w:rFonts w:cs="Times New Roman"/>
                <w:sz w:val="26"/>
                <w:szCs w:val="26"/>
              </w:rPr>
              <w:t>.</w:t>
            </w:r>
            <w:r w:rsidR="004F04AD" w:rsidRPr="00247623">
              <w:rPr>
                <w:rFonts w:cs="Times New Roman"/>
                <w:sz w:val="26"/>
                <w:szCs w:val="26"/>
              </w:rPr>
              <w:t>ngày 24/12/2020</w:t>
            </w:r>
          </w:p>
        </w:tc>
      </w:tr>
    </w:tbl>
    <w:p w:rsidR="0043771B" w:rsidRPr="009B5646" w:rsidRDefault="0043771B" w:rsidP="00411DC7">
      <w:pPr>
        <w:spacing w:before="120" w:line="240" w:lineRule="auto"/>
        <w:ind w:left="709"/>
        <w:jc w:val="both"/>
        <w:rPr>
          <w:b/>
          <w:sz w:val="26"/>
          <w:szCs w:val="26"/>
        </w:rPr>
      </w:pPr>
    </w:p>
    <w:sectPr w:rsidR="0043771B" w:rsidRPr="009B5646" w:rsidSect="0011177D">
      <w:headerReference w:type="even" r:id="rId9"/>
      <w:headerReference w:type="default" r:id="rId10"/>
      <w:headerReference w:type="first" r:id="rId11"/>
      <w:pgSz w:w="16840" w:h="11907" w:orient="landscape" w:code="9"/>
      <w:pgMar w:top="1134" w:right="567" w:bottom="1134" w:left="1134" w:header="510" w:footer="51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E2" w:rsidRDefault="005B67E2" w:rsidP="001502FE">
      <w:pPr>
        <w:spacing w:after="0" w:line="240" w:lineRule="auto"/>
      </w:pPr>
      <w:r>
        <w:separator/>
      </w:r>
    </w:p>
  </w:endnote>
  <w:endnote w:type="continuationSeparator" w:id="0">
    <w:p w:rsidR="005B67E2" w:rsidRDefault="005B67E2" w:rsidP="0015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E2" w:rsidRDefault="005B67E2" w:rsidP="001502FE">
      <w:pPr>
        <w:spacing w:after="0" w:line="240" w:lineRule="auto"/>
      </w:pPr>
      <w:r>
        <w:separator/>
      </w:r>
    </w:p>
  </w:footnote>
  <w:footnote w:type="continuationSeparator" w:id="0">
    <w:p w:rsidR="005B67E2" w:rsidRDefault="005B67E2" w:rsidP="0015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555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1177D" w:rsidRDefault="007669F2">
        <w:pPr>
          <w:pStyle w:val="Header"/>
          <w:jc w:val="center"/>
        </w:pPr>
        <w:r>
          <w:fldChar w:fldCharType="begin"/>
        </w:r>
        <w:r w:rsidR="0011177D">
          <w:instrText xml:space="preserve"> PAGE   \* MERGEFORMAT </w:instrText>
        </w:r>
        <w:r>
          <w:fldChar w:fldCharType="separate"/>
        </w:r>
        <w:r w:rsidR="008352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77D" w:rsidRDefault="001117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7D" w:rsidRDefault="0011177D">
    <w:pPr>
      <w:pStyle w:val="Header"/>
      <w:jc w:val="center"/>
    </w:pPr>
  </w:p>
  <w:p w:rsidR="004F0E07" w:rsidRDefault="004F0E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7D" w:rsidRDefault="0011177D">
    <w:pPr>
      <w:pStyle w:val="Header"/>
      <w:jc w:val="center"/>
    </w:pPr>
  </w:p>
  <w:p w:rsidR="004F0E07" w:rsidRDefault="004F0E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72B"/>
    <w:multiLevelType w:val="hybridMultilevel"/>
    <w:tmpl w:val="1AEAEC3A"/>
    <w:lvl w:ilvl="0" w:tplc="AD087C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01"/>
    <w:multiLevelType w:val="hybridMultilevel"/>
    <w:tmpl w:val="827C585C"/>
    <w:lvl w:ilvl="0" w:tplc="AE9874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E0855"/>
    <w:multiLevelType w:val="hybridMultilevel"/>
    <w:tmpl w:val="583EC44A"/>
    <w:lvl w:ilvl="0" w:tplc="D0F010DE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09C32721"/>
    <w:multiLevelType w:val="hybridMultilevel"/>
    <w:tmpl w:val="F4A609AE"/>
    <w:lvl w:ilvl="0" w:tplc="1550F014">
      <w:start w:val="3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BC69C5"/>
    <w:multiLevelType w:val="hybridMultilevel"/>
    <w:tmpl w:val="862EFEC8"/>
    <w:lvl w:ilvl="0" w:tplc="69E630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4210A0"/>
    <w:multiLevelType w:val="hybridMultilevel"/>
    <w:tmpl w:val="3A08D7E8"/>
    <w:lvl w:ilvl="0" w:tplc="AC862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0308D"/>
    <w:multiLevelType w:val="hybridMultilevel"/>
    <w:tmpl w:val="B4E07ADE"/>
    <w:lvl w:ilvl="0" w:tplc="83C455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A274A"/>
    <w:multiLevelType w:val="hybridMultilevel"/>
    <w:tmpl w:val="FED48EA6"/>
    <w:lvl w:ilvl="0" w:tplc="09A41F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3034F"/>
    <w:multiLevelType w:val="hybridMultilevel"/>
    <w:tmpl w:val="ABFA2074"/>
    <w:lvl w:ilvl="0" w:tplc="FBFE0C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A7104B"/>
    <w:multiLevelType w:val="hybridMultilevel"/>
    <w:tmpl w:val="83EA05F0"/>
    <w:lvl w:ilvl="0" w:tplc="232E21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306607"/>
    <w:multiLevelType w:val="hybridMultilevel"/>
    <w:tmpl w:val="DBD415CE"/>
    <w:lvl w:ilvl="0" w:tplc="D652C540">
      <w:start w:val="1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>
    <w:nsid w:val="425A3719"/>
    <w:multiLevelType w:val="hybridMultilevel"/>
    <w:tmpl w:val="D608A37A"/>
    <w:lvl w:ilvl="0" w:tplc="F02A4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B56B4"/>
    <w:multiLevelType w:val="hybridMultilevel"/>
    <w:tmpl w:val="EF089A22"/>
    <w:lvl w:ilvl="0" w:tplc="7BA83BDC">
      <w:start w:val="1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>
    <w:nsid w:val="45E6464C"/>
    <w:multiLevelType w:val="hybridMultilevel"/>
    <w:tmpl w:val="71A2CF68"/>
    <w:lvl w:ilvl="0" w:tplc="BBE250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773040"/>
    <w:multiLevelType w:val="hybridMultilevel"/>
    <w:tmpl w:val="828A6B12"/>
    <w:lvl w:ilvl="0" w:tplc="CDEC67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3F57AC"/>
    <w:multiLevelType w:val="hybridMultilevel"/>
    <w:tmpl w:val="9E78D9F8"/>
    <w:lvl w:ilvl="0" w:tplc="1870E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5421A"/>
    <w:multiLevelType w:val="hybridMultilevel"/>
    <w:tmpl w:val="39E096F8"/>
    <w:lvl w:ilvl="0" w:tplc="BDCCEB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234A2"/>
    <w:multiLevelType w:val="hybridMultilevel"/>
    <w:tmpl w:val="BAD65732"/>
    <w:lvl w:ilvl="0" w:tplc="F2FC6052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>
    <w:nsid w:val="67922ACA"/>
    <w:multiLevelType w:val="hybridMultilevel"/>
    <w:tmpl w:val="B4A6C810"/>
    <w:lvl w:ilvl="0" w:tplc="BB72AFEC">
      <w:start w:val="1"/>
      <w:numFmt w:val="upp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18"/>
  </w:num>
  <w:num w:numId="5">
    <w:abstractNumId w:val="13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  <w:num w:numId="12">
    <w:abstractNumId w:val="5"/>
  </w:num>
  <w:num w:numId="13">
    <w:abstractNumId w:val="11"/>
  </w:num>
  <w:num w:numId="14">
    <w:abstractNumId w:val="17"/>
  </w:num>
  <w:num w:numId="15">
    <w:abstractNumId w:val="15"/>
  </w:num>
  <w:num w:numId="16">
    <w:abstractNumId w:val="9"/>
  </w:num>
  <w:num w:numId="17">
    <w:abstractNumId w:val="7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783"/>
    <w:rsid w:val="0001266B"/>
    <w:rsid w:val="000127FC"/>
    <w:rsid w:val="0003350E"/>
    <w:rsid w:val="000379D5"/>
    <w:rsid w:val="00037CFC"/>
    <w:rsid w:val="000414A6"/>
    <w:rsid w:val="00044900"/>
    <w:rsid w:val="00057B38"/>
    <w:rsid w:val="00061F40"/>
    <w:rsid w:val="00065089"/>
    <w:rsid w:val="000717CB"/>
    <w:rsid w:val="00071CBB"/>
    <w:rsid w:val="00084658"/>
    <w:rsid w:val="00084AB6"/>
    <w:rsid w:val="000856D1"/>
    <w:rsid w:val="000954F1"/>
    <w:rsid w:val="0009631B"/>
    <w:rsid w:val="000967C4"/>
    <w:rsid w:val="000977CC"/>
    <w:rsid w:val="000A1202"/>
    <w:rsid w:val="000A5272"/>
    <w:rsid w:val="000A5F5C"/>
    <w:rsid w:val="000A7A8C"/>
    <w:rsid w:val="000B0355"/>
    <w:rsid w:val="000C1ED2"/>
    <w:rsid w:val="000C3C03"/>
    <w:rsid w:val="000C5ADD"/>
    <w:rsid w:val="000D13B9"/>
    <w:rsid w:val="000E17F3"/>
    <w:rsid w:val="000E4E47"/>
    <w:rsid w:val="000F06D6"/>
    <w:rsid w:val="0011177D"/>
    <w:rsid w:val="001314D2"/>
    <w:rsid w:val="001317C3"/>
    <w:rsid w:val="00132571"/>
    <w:rsid w:val="001336F1"/>
    <w:rsid w:val="00144288"/>
    <w:rsid w:val="00144CAF"/>
    <w:rsid w:val="00146072"/>
    <w:rsid w:val="00146D83"/>
    <w:rsid w:val="001502FE"/>
    <w:rsid w:val="00164BC3"/>
    <w:rsid w:val="001713B4"/>
    <w:rsid w:val="00183B23"/>
    <w:rsid w:val="00195C7C"/>
    <w:rsid w:val="001B3DE2"/>
    <w:rsid w:val="001C4E63"/>
    <w:rsid w:val="001D1EC9"/>
    <w:rsid w:val="001D2B8D"/>
    <w:rsid w:val="001D3087"/>
    <w:rsid w:val="001D700E"/>
    <w:rsid w:val="001E02BC"/>
    <w:rsid w:val="001E0ADE"/>
    <w:rsid w:val="001E6889"/>
    <w:rsid w:val="001F06EC"/>
    <w:rsid w:val="001F23AB"/>
    <w:rsid w:val="0020096A"/>
    <w:rsid w:val="00210077"/>
    <w:rsid w:val="00212395"/>
    <w:rsid w:val="002144F2"/>
    <w:rsid w:val="00215805"/>
    <w:rsid w:val="00230C9F"/>
    <w:rsid w:val="002311C6"/>
    <w:rsid w:val="00233310"/>
    <w:rsid w:val="0023743B"/>
    <w:rsid w:val="002438F0"/>
    <w:rsid w:val="00245337"/>
    <w:rsid w:val="00247623"/>
    <w:rsid w:val="00262FF7"/>
    <w:rsid w:val="0026466B"/>
    <w:rsid w:val="00285DE5"/>
    <w:rsid w:val="0029301D"/>
    <w:rsid w:val="002A149D"/>
    <w:rsid w:val="002C1894"/>
    <w:rsid w:val="002D1D72"/>
    <w:rsid w:val="002D2393"/>
    <w:rsid w:val="002D6B3F"/>
    <w:rsid w:val="002E070C"/>
    <w:rsid w:val="002E4504"/>
    <w:rsid w:val="002E4DEC"/>
    <w:rsid w:val="002F2C7C"/>
    <w:rsid w:val="002F2D05"/>
    <w:rsid w:val="002F724B"/>
    <w:rsid w:val="002F794E"/>
    <w:rsid w:val="003020D6"/>
    <w:rsid w:val="00320ED7"/>
    <w:rsid w:val="0032564E"/>
    <w:rsid w:val="00325DA9"/>
    <w:rsid w:val="00330940"/>
    <w:rsid w:val="00330BFF"/>
    <w:rsid w:val="00335264"/>
    <w:rsid w:val="00336B86"/>
    <w:rsid w:val="003579A5"/>
    <w:rsid w:val="003642DA"/>
    <w:rsid w:val="00364BA4"/>
    <w:rsid w:val="00370712"/>
    <w:rsid w:val="00371A23"/>
    <w:rsid w:val="0037393E"/>
    <w:rsid w:val="0037442E"/>
    <w:rsid w:val="00376235"/>
    <w:rsid w:val="00377656"/>
    <w:rsid w:val="00380C15"/>
    <w:rsid w:val="00383CA9"/>
    <w:rsid w:val="0039771D"/>
    <w:rsid w:val="003A1450"/>
    <w:rsid w:val="003A7E86"/>
    <w:rsid w:val="003B0C0A"/>
    <w:rsid w:val="003C48FF"/>
    <w:rsid w:val="003F01AC"/>
    <w:rsid w:val="003F06D0"/>
    <w:rsid w:val="003F2936"/>
    <w:rsid w:val="003F3A5A"/>
    <w:rsid w:val="003F424D"/>
    <w:rsid w:val="003F5368"/>
    <w:rsid w:val="00401106"/>
    <w:rsid w:val="004028FA"/>
    <w:rsid w:val="00407531"/>
    <w:rsid w:val="00411DC7"/>
    <w:rsid w:val="00415767"/>
    <w:rsid w:val="00426163"/>
    <w:rsid w:val="004331DB"/>
    <w:rsid w:val="00436EFC"/>
    <w:rsid w:val="0043771B"/>
    <w:rsid w:val="00441340"/>
    <w:rsid w:val="00447B68"/>
    <w:rsid w:val="00452689"/>
    <w:rsid w:val="004536BC"/>
    <w:rsid w:val="004628D3"/>
    <w:rsid w:val="00464FBB"/>
    <w:rsid w:val="004658DF"/>
    <w:rsid w:val="00465C3B"/>
    <w:rsid w:val="00484525"/>
    <w:rsid w:val="004859C5"/>
    <w:rsid w:val="0049418C"/>
    <w:rsid w:val="00497AA7"/>
    <w:rsid w:val="004A6B4A"/>
    <w:rsid w:val="004B4C13"/>
    <w:rsid w:val="004C0770"/>
    <w:rsid w:val="004C3AA3"/>
    <w:rsid w:val="004C6500"/>
    <w:rsid w:val="004D26C9"/>
    <w:rsid w:val="004D542E"/>
    <w:rsid w:val="004E31B5"/>
    <w:rsid w:val="004E510C"/>
    <w:rsid w:val="004F04AD"/>
    <w:rsid w:val="004F0E07"/>
    <w:rsid w:val="004F1831"/>
    <w:rsid w:val="004F1872"/>
    <w:rsid w:val="004F308F"/>
    <w:rsid w:val="00505637"/>
    <w:rsid w:val="00517F66"/>
    <w:rsid w:val="005237AD"/>
    <w:rsid w:val="00526514"/>
    <w:rsid w:val="005274EF"/>
    <w:rsid w:val="00527C70"/>
    <w:rsid w:val="005311FE"/>
    <w:rsid w:val="005364B2"/>
    <w:rsid w:val="00562F4F"/>
    <w:rsid w:val="00580631"/>
    <w:rsid w:val="005912D6"/>
    <w:rsid w:val="005A287A"/>
    <w:rsid w:val="005A2F0E"/>
    <w:rsid w:val="005A57BD"/>
    <w:rsid w:val="005A7CCD"/>
    <w:rsid w:val="005B12B1"/>
    <w:rsid w:val="005B4979"/>
    <w:rsid w:val="005B67E2"/>
    <w:rsid w:val="005C1E80"/>
    <w:rsid w:val="005C2CEB"/>
    <w:rsid w:val="005D080D"/>
    <w:rsid w:val="005D0BBA"/>
    <w:rsid w:val="005D4BBE"/>
    <w:rsid w:val="005D6B04"/>
    <w:rsid w:val="005E1822"/>
    <w:rsid w:val="006323DC"/>
    <w:rsid w:val="00633DA7"/>
    <w:rsid w:val="006373FF"/>
    <w:rsid w:val="00640821"/>
    <w:rsid w:val="00641271"/>
    <w:rsid w:val="00645590"/>
    <w:rsid w:val="00651045"/>
    <w:rsid w:val="00657597"/>
    <w:rsid w:val="00657E2A"/>
    <w:rsid w:val="00672C25"/>
    <w:rsid w:val="006809C2"/>
    <w:rsid w:val="00680F1D"/>
    <w:rsid w:val="00685166"/>
    <w:rsid w:val="006871F1"/>
    <w:rsid w:val="00690800"/>
    <w:rsid w:val="00692447"/>
    <w:rsid w:val="006976D5"/>
    <w:rsid w:val="006A0CD6"/>
    <w:rsid w:val="006A20D5"/>
    <w:rsid w:val="006A60B0"/>
    <w:rsid w:val="006B3729"/>
    <w:rsid w:val="006B4978"/>
    <w:rsid w:val="006D3631"/>
    <w:rsid w:val="006D5C47"/>
    <w:rsid w:val="006D7110"/>
    <w:rsid w:val="006D767D"/>
    <w:rsid w:val="006F45A4"/>
    <w:rsid w:val="007049C6"/>
    <w:rsid w:val="00711D92"/>
    <w:rsid w:val="0071281F"/>
    <w:rsid w:val="00725E73"/>
    <w:rsid w:val="0072774D"/>
    <w:rsid w:val="00731A07"/>
    <w:rsid w:val="0073216B"/>
    <w:rsid w:val="0073393D"/>
    <w:rsid w:val="00750BCD"/>
    <w:rsid w:val="00756B1C"/>
    <w:rsid w:val="0076076B"/>
    <w:rsid w:val="0076130B"/>
    <w:rsid w:val="007669F2"/>
    <w:rsid w:val="007729FB"/>
    <w:rsid w:val="00780C3E"/>
    <w:rsid w:val="0079025C"/>
    <w:rsid w:val="00795184"/>
    <w:rsid w:val="007A28EB"/>
    <w:rsid w:val="007A32D9"/>
    <w:rsid w:val="007A3763"/>
    <w:rsid w:val="007A4DD4"/>
    <w:rsid w:val="007A758D"/>
    <w:rsid w:val="007B02F8"/>
    <w:rsid w:val="007C0FBB"/>
    <w:rsid w:val="007C5A18"/>
    <w:rsid w:val="007E2AD9"/>
    <w:rsid w:val="007E3822"/>
    <w:rsid w:val="007E593B"/>
    <w:rsid w:val="007E7C0E"/>
    <w:rsid w:val="007F7EBD"/>
    <w:rsid w:val="00806984"/>
    <w:rsid w:val="00823B9B"/>
    <w:rsid w:val="00833793"/>
    <w:rsid w:val="00833FC6"/>
    <w:rsid w:val="0083524B"/>
    <w:rsid w:val="0085128F"/>
    <w:rsid w:val="008603A0"/>
    <w:rsid w:val="00865A45"/>
    <w:rsid w:val="008705B1"/>
    <w:rsid w:val="00871747"/>
    <w:rsid w:val="00891373"/>
    <w:rsid w:val="008B624C"/>
    <w:rsid w:val="008C4955"/>
    <w:rsid w:val="008D00DF"/>
    <w:rsid w:val="008D0465"/>
    <w:rsid w:val="008D571E"/>
    <w:rsid w:val="008E4895"/>
    <w:rsid w:val="008E5018"/>
    <w:rsid w:val="008F38A4"/>
    <w:rsid w:val="008F4868"/>
    <w:rsid w:val="008F6A5F"/>
    <w:rsid w:val="008F6A87"/>
    <w:rsid w:val="00902F35"/>
    <w:rsid w:val="009067C1"/>
    <w:rsid w:val="009108A4"/>
    <w:rsid w:val="00921AC3"/>
    <w:rsid w:val="00926910"/>
    <w:rsid w:val="00927E55"/>
    <w:rsid w:val="00932280"/>
    <w:rsid w:val="009333B2"/>
    <w:rsid w:val="00940484"/>
    <w:rsid w:val="009672B0"/>
    <w:rsid w:val="0097079B"/>
    <w:rsid w:val="00971D2C"/>
    <w:rsid w:val="00983CA5"/>
    <w:rsid w:val="00984C93"/>
    <w:rsid w:val="00994BFF"/>
    <w:rsid w:val="009A4AE2"/>
    <w:rsid w:val="009A6FC3"/>
    <w:rsid w:val="009B2CD8"/>
    <w:rsid w:val="009B5646"/>
    <w:rsid w:val="009B616D"/>
    <w:rsid w:val="009B69C4"/>
    <w:rsid w:val="009D4E3D"/>
    <w:rsid w:val="009E08BB"/>
    <w:rsid w:val="009E6EC7"/>
    <w:rsid w:val="00A00893"/>
    <w:rsid w:val="00A06BE0"/>
    <w:rsid w:val="00A10592"/>
    <w:rsid w:val="00A11F63"/>
    <w:rsid w:val="00A2157C"/>
    <w:rsid w:val="00A25C3C"/>
    <w:rsid w:val="00A271F4"/>
    <w:rsid w:val="00A319ED"/>
    <w:rsid w:val="00A31D90"/>
    <w:rsid w:val="00A35996"/>
    <w:rsid w:val="00A5022E"/>
    <w:rsid w:val="00A50C8E"/>
    <w:rsid w:val="00A57766"/>
    <w:rsid w:val="00A60224"/>
    <w:rsid w:val="00A65EED"/>
    <w:rsid w:val="00A717EA"/>
    <w:rsid w:val="00A76DA4"/>
    <w:rsid w:val="00A82497"/>
    <w:rsid w:val="00A8568B"/>
    <w:rsid w:val="00A9523B"/>
    <w:rsid w:val="00AA1F04"/>
    <w:rsid w:val="00AA3036"/>
    <w:rsid w:val="00AA4D12"/>
    <w:rsid w:val="00AA60CD"/>
    <w:rsid w:val="00AA6CB0"/>
    <w:rsid w:val="00AA7A30"/>
    <w:rsid w:val="00AB02A3"/>
    <w:rsid w:val="00AB4ADE"/>
    <w:rsid w:val="00AB6AE2"/>
    <w:rsid w:val="00AC13A5"/>
    <w:rsid w:val="00AC2C7F"/>
    <w:rsid w:val="00AF7B05"/>
    <w:rsid w:val="00B02B66"/>
    <w:rsid w:val="00B126D3"/>
    <w:rsid w:val="00B12A03"/>
    <w:rsid w:val="00B20826"/>
    <w:rsid w:val="00B51D4A"/>
    <w:rsid w:val="00B63EBA"/>
    <w:rsid w:val="00B66682"/>
    <w:rsid w:val="00B66F0D"/>
    <w:rsid w:val="00B71D6B"/>
    <w:rsid w:val="00B747C9"/>
    <w:rsid w:val="00B76FA4"/>
    <w:rsid w:val="00B777ED"/>
    <w:rsid w:val="00B94FE0"/>
    <w:rsid w:val="00B97089"/>
    <w:rsid w:val="00BA3CCD"/>
    <w:rsid w:val="00BA7351"/>
    <w:rsid w:val="00BB0752"/>
    <w:rsid w:val="00BB153F"/>
    <w:rsid w:val="00BB53E3"/>
    <w:rsid w:val="00BC600E"/>
    <w:rsid w:val="00BD54E3"/>
    <w:rsid w:val="00BE7C4B"/>
    <w:rsid w:val="00BF5A31"/>
    <w:rsid w:val="00BF6CC4"/>
    <w:rsid w:val="00C07C07"/>
    <w:rsid w:val="00C135F2"/>
    <w:rsid w:val="00C22EF9"/>
    <w:rsid w:val="00C24104"/>
    <w:rsid w:val="00C32A98"/>
    <w:rsid w:val="00C4249B"/>
    <w:rsid w:val="00C51783"/>
    <w:rsid w:val="00C52839"/>
    <w:rsid w:val="00C5309E"/>
    <w:rsid w:val="00C532FE"/>
    <w:rsid w:val="00C56B48"/>
    <w:rsid w:val="00C731E1"/>
    <w:rsid w:val="00C7412A"/>
    <w:rsid w:val="00C8495D"/>
    <w:rsid w:val="00C860ED"/>
    <w:rsid w:val="00C93F12"/>
    <w:rsid w:val="00CA53E7"/>
    <w:rsid w:val="00CA767F"/>
    <w:rsid w:val="00CB690C"/>
    <w:rsid w:val="00CB69D1"/>
    <w:rsid w:val="00CD032C"/>
    <w:rsid w:val="00CE0CE7"/>
    <w:rsid w:val="00CE4435"/>
    <w:rsid w:val="00D037DB"/>
    <w:rsid w:val="00D11003"/>
    <w:rsid w:val="00D115CA"/>
    <w:rsid w:val="00D13CE5"/>
    <w:rsid w:val="00D17C66"/>
    <w:rsid w:val="00D2121C"/>
    <w:rsid w:val="00D24D47"/>
    <w:rsid w:val="00D25C56"/>
    <w:rsid w:val="00D2631E"/>
    <w:rsid w:val="00D26BF0"/>
    <w:rsid w:val="00D42F37"/>
    <w:rsid w:val="00D5265E"/>
    <w:rsid w:val="00D544C6"/>
    <w:rsid w:val="00D601FB"/>
    <w:rsid w:val="00D62BA6"/>
    <w:rsid w:val="00D6768E"/>
    <w:rsid w:val="00D76325"/>
    <w:rsid w:val="00D8421F"/>
    <w:rsid w:val="00D91ABF"/>
    <w:rsid w:val="00D91CBE"/>
    <w:rsid w:val="00DA1192"/>
    <w:rsid w:val="00DA35FC"/>
    <w:rsid w:val="00DA39E0"/>
    <w:rsid w:val="00DB04B6"/>
    <w:rsid w:val="00DB370C"/>
    <w:rsid w:val="00DC3C8D"/>
    <w:rsid w:val="00DC3EB8"/>
    <w:rsid w:val="00DC65EF"/>
    <w:rsid w:val="00DD052B"/>
    <w:rsid w:val="00DD7BFF"/>
    <w:rsid w:val="00DE69F2"/>
    <w:rsid w:val="00DE77E8"/>
    <w:rsid w:val="00DF1841"/>
    <w:rsid w:val="00DF1BCB"/>
    <w:rsid w:val="00E04BBB"/>
    <w:rsid w:val="00E05C54"/>
    <w:rsid w:val="00E162C3"/>
    <w:rsid w:val="00E20C0F"/>
    <w:rsid w:val="00E302C4"/>
    <w:rsid w:val="00E32E9B"/>
    <w:rsid w:val="00E42D30"/>
    <w:rsid w:val="00E42ECD"/>
    <w:rsid w:val="00E43EF5"/>
    <w:rsid w:val="00E4692F"/>
    <w:rsid w:val="00E51D66"/>
    <w:rsid w:val="00E57838"/>
    <w:rsid w:val="00E63196"/>
    <w:rsid w:val="00E64FA4"/>
    <w:rsid w:val="00E665AC"/>
    <w:rsid w:val="00E75147"/>
    <w:rsid w:val="00E804C5"/>
    <w:rsid w:val="00E874E2"/>
    <w:rsid w:val="00E95A1D"/>
    <w:rsid w:val="00E96FCA"/>
    <w:rsid w:val="00E977AD"/>
    <w:rsid w:val="00EB12E0"/>
    <w:rsid w:val="00EC327E"/>
    <w:rsid w:val="00EC4560"/>
    <w:rsid w:val="00EC520E"/>
    <w:rsid w:val="00EC78B6"/>
    <w:rsid w:val="00ED429A"/>
    <w:rsid w:val="00ED7662"/>
    <w:rsid w:val="00EE29EF"/>
    <w:rsid w:val="00EF695B"/>
    <w:rsid w:val="00F02B6C"/>
    <w:rsid w:val="00F02E02"/>
    <w:rsid w:val="00F050A3"/>
    <w:rsid w:val="00F20AAF"/>
    <w:rsid w:val="00F32C4D"/>
    <w:rsid w:val="00F56FAE"/>
    <w:rsid w:val="00F579FE"/>
    <w:rsid w:val="00F72692"/>
    <w:rsid w:val="00F77575"/>
    <w:rsid w:val="00F852F0"/>
    <w:rsid w:val="00F97F6C"/>
    <w:rsid w:val="00FA39F0"/>
    <w:rsid w:val="00FC47E6"/>
    <w:rsid w:val="00FC7B6E"/>
    <w:rsid w:val="00FD20F8"/>
    <w:rsid w:val="00FE0C1F"/>
    <w:rsid w:val="00FE448F"/>
    <w:rsid w:val="00FE7B0F"/>
    <w:rsid w:val="00FF0897"/>
    <w:rsid w:val="00FF5B9A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115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2A9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odyTextIndent3">
    <w:name w:val="Body Text Indent 3"/>
    <w:basedOn w:val="Normal"/>
    <w:link w:val="BodyTextIndent3Char"/>
    <w:unhideWhenUsed/>
    <w:rsid w:val="00230C9F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0C9F"/>
    <w:rPr>
      <w:rFonts w:eastAsia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FE"/>
  </w:style>
  <w:style w:type="paragraph" w:styleId="Footer">
    <w:name w:val="footer"/>
    <w:basedOn w:val="Normal"/>
    <w:link w:val="FooterChar"/>
    <w:uiPriority w:val="99"/>
    <w:unhideWhenUsed/>
    <w:rsid w:val="0015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FE"/>
  </w:style>
  <w:style w:type="paragraph" w:customStyle="1" w:styleId="TableContents">
    <w:name w:val="Table Contents"/>
    <w:basedOn w:val="Normal"/>
    <w:rsid w:val="00D5265E"/>
    <w:pPr>
      <w:suppressLineNumbers/>
      <w:suppressAutoHyphens/>
      <w:spacing w:after="200" w:line="276" w:lineRule="auto"/>
    </w:pPr>
    <w:rPr>
      <w:rFonts w:eastAsia="Arial" w:cs="Times New Roman"/>
      <w:sz w:val="24"/>
      <w:lang w:val="vi-VN" w:eastAsia="zh-CN"/>
    </w:rPr>
  </w:style>
  <w:style w:type="character" w:styleId="Strong">
    <w:name w:val="Strong"/>
    <w:uiPriority w:val="22"/>
    <w:qFormat/>
    <w:rsid w:val="00833793"/>
    <w:rPr>
      <w:b/>
      <w:bCs/>
    </w:rPr>
  </w:style>
  <w:style w:type="table" w:styleId="TableGrid">
    <w:name w:val="Table Grid"/>
    <w:basedOn w:val="TableNormal"/>
    <w:uiPriority w:val="59"/>
    <w:rsid w:val="00320ED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C5309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7E"/>
    <w:rPr>
      <w:rFonts w:ascii="Tahoma" w:hAnsi="Tahoma" w:cs="Tahoma"/>
      <w:sz w:val="16"/>
      <w:szCs w:val="16"/>
    </w:rPr>
  </w:style>
  <w:style w:type="character" w:customStyle="1" w:styleId="Other">
    <w:name w:val="Other_"/>
    <w:link w:val="Other0"/>
    <w:uiPriority w:val="99"/>
    <w:rsid w:val="0009631B"/>
    <w:rPr>
      <w:rFonts w:cs="Times New Roman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09631B"/>
    <w:pPr>
      <w:widowControl w:val="0"/>
      <w:shd w:val="clear" w:color="auto" w:fill="FFFFFF"/>
      <w:spacing w:after="0" w:line="257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115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2A9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odyTextIndent3">
    <w:name w:val="Body Text Indent 3"/>
    <w:basedOn w:val="Normal"/>
    <w:link w:val="BodyTextIndent3Char"/>
    <w:unhideWhenUsed/>
    <w:rsid w:val="00230C9F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0C9F"/>
    <w:rPr>
      <w:rFonts w:eastAsia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FE"/>
  </w:style>
  <w:style w:type="paragraph" w:styleId="Footer">
    <w:name w:val="footer"/>
    <w:basedOn w:val="Normal"/>
    <w:link w:val="FooterChar"/>
    <w:uiPriority w:val="99"/>
    <w:unhideWhenUsed/>
    <w:rsid w:val="0015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FE"/>
  </w:style>
  <w:style w:type="paragraph" w:customStyle="1" w:styleId="TableContents">
    <w:name w:val="Table Contents"/>
    <w:basedOn w:val="Normal"/>
    <w:rsid w:val="00D5265E"/>
    <w:pPr>
      <w:suppressLineNumbers/>
      <w:suppressAutoHyphens/>
      <w:spacing w:after="200" w:line="276" w:lineRule="auto"/>
    </w:pPr>
    <w:rPr>
      <w:rFonts w:eastAsia="Arial" w:cs="Times New Roman"/>
      <w:sz w:val="24"/>
      <w:lang w:val="vi-VN" w:eastAsia="zh-CN"/>
    </w:rPr>
  </w:style>
  <w:style w:type="character" w:styleId="Strong">
    <w:name w:val="Strong"/>
    <w:uiPriority w:val="22"/>
    <w:qFormat/>
    <w:rsid w:val="00833793"/>
    <w:rPr>
      <w:b/>
      <w:bCs/>
    </w:rPr>
  </w:style>
  <w:style w:type="table" w:styleId="TableGrid">
    <w:name w:val="Table Grid"/>
    <w:basedOn w:val="TableNormal"/>
    <w:uiPriority w:val="59"/>
    <w:rsid w:val="00320ED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C5309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357C-EC76-4B35-8319-3549D227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GhostBTT.Com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7</cp:revision>
  <cp:lastPrinted>2023-03-09T03:59:00Z</cp:lastPrinted>
  <dcterms:created xsi:type="dcterms:W3CDTF">2023-07-17T07:16:00Z</dcterms:created>
  <dcterms:modified xsi:type="dcterms:W3CDTF">2023-08-01T09:49:00Z</dcterms:modified>
</cp:coreProperties>
</file>