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39" w:rsidRPr="002A1250" w:rsidRDefault="00472C39" w:rsidP="00472C39">
      <w:pPr>
        <w:spacing w:after="0"/>
        <w:jc w:val="center"/>
        <w:rPr>
          <w:rFonts w:ascii="Times New Roman" w:hAnsi="Times New Roman"/>
          <w:b/>
          <w:bCs/>
          <w:sz w:val="26"/>
          <w:szCs w:val="26"/>
        </w:rPr>
      </w:pPr>
      <w:r w:rsidRPr="002A1250">
        <w:rPr>
          <w:rFonts w:ascii="Times New Roman" w:hAnsi="Times New Roman"/>
          <w:b/>
          <w:bCs/>
          <w:sz w:val="26"/>
          <w:szCs w:val="26"/>
        </w:rPr>
        <w:t>Phụ lục I</w:t>
      </w:r>
    </w:p>
    <w:p w:rsidR="00743947" w:rsidRDefault="00472C39" w:rsidP="00743947">
      <w:pPr>
        <w:spacing w:after="0"/>
        <w:jc w:val="center"/>
        <w:rPr>
          <w:rFonts w:ascii="Times New Roman" w:hAnsi="Times New Roman"/>
          <w:b/>
          <w:bCs/>
          <w:sz w:val="26"/>
          <w:szCs w:val="26"/>
          <w:lang w:val="vi-VN"/>
        </w:rPr>
      </w:pPr>
      <w:r w:rsidRPr="002A1250">
        <w:rPr>
          <w:rFonts w:ascii="Times New Roman" w:hAnsi="Times New Roman"/>
          <w:b/>
          <w:bCs/>
          <w:sz w:val="26"/>
          <w:szCs w:val="26"/>
        </w:rPr>
        <w:t>DANH MỤC THỦ TỤC HÀNH CHÍNH MỚI BAN HÀNH</w:t>
      </w:r>
      <w:r w:rsidR="00743947">
        <w:rPr>
          <w:rFonts w:ascii="Times New Roman" w:hAnsi="Times New Roman"/>
          <w:b/>
          <w:bCs/>
          <w:sz w:val="26"/>
          <w:szCs w:val="26"/>
          <w:lang w:val="vi-VN"/>
        </w:rPr>
        <w:t>; SỬA ĐỔI</w:t>
      </w:r>
      <w:r w:rsidR="00621969">
        <w:rPr>
          <w:rFonts w:ascii="Times New Roman" w:hAnsi="Times New Roman"/>
          <w:b/>
          <w:bCs/>
          <w:sz w:val="26"/>
          <w:szCs w:val="26"/>
          <w:lang w:val="vi-VN"/>
        </w:rPr>
        <w:t>,</w:t>
      </w:r>
      <w:r w:rsidR="00743947">
        <w:rPr>
          <w:rFonts w:ascii="Times New Roman" w:hAnsi="Times New Roman"/>
          <w:b/>
          <w:bCs/>
          <w:sz w:val="26"/>
          <w:szCs w:val="26"/>
          <w:lang w:val="vi-VN"/>
        </w:rPr>
        <w:t xml:space="preserve"> BỔ SUNG TRONG LĨNH VỰC </w:t>
      </w:r>
    </w:p>
    <w:p w:rsidR="00472C39" w:rsidRPr="00743947" w:rsidRDefault="00743947" w:rsidP="00743947">
      <w:pPr>
        <w:spacing w:after="0"/>
        <w:jc w:val="center"/>
        <w:rPr>
          <w:rFonts w:ascii="Times New Roman" w:hAnsi="Times New Roman"/>
          <w:b/>
          <w:bCs/>
          <w:sz w:val="26"/>
          <w:szCs w:val="26"/>
          <w:lang w:val="vi-VN"/>
        </w:rPr>
      </w:pPr>
      <w:r>
        <w:rPr>
          <w:rFonts w:ascii="Times New Roman" w:hAnsi="Times New Roman"/>
          <w:b/>
          <w:bCs/>
          <w:sz w:val="26"/>
          <w:szCs w:val="26"/>
          <w:lang w:val="vi-VN"/>
        </w:rPr>
        <w:t xml:space="preserve">ĐƯỜNG BỘ </w:t>
      </w:r>
      <w:r>
        <w:rPr>
          <w:rFonts w:ascii="Times New Roman" w:hAnsi="Times New Roman"/>
          <w:b/>
          <w:bCs/>
          <w:sz w:val="26"/>
          <w:szCs w:val="26"/>
        </w:rPr>
        <w:t>THUỘC PHẠM V</w:t>
      </w:r>
      <w:r>
        <w:rPr>
          <w:rFonts w:ascii="Times New Roman" w:hAnsi="Times New Roman"/>
          <w:b/>
          <w:bCs/>
          <w:sz w:val="26"/>
          <w:szCs w:val="26"/>
          <w:lang w:val="vi-VN"/>
        </w:rPr>
        <w:t xml:space="preserve">I </w:t>
      </w:r>
      <w:r w:rsidR="00260E14">
        <w:rPr>
          <w:rFonts w:ascii="Times New Roman" w:hAnsi="Times New Roman"/>
          <w:b/>
          <w:bCs/>
          <w:sz w:val="26"/>
          <w:szCs w:val="26"/>
        </w:rPr>
        <w:t xml:space="preserve">CHỨC NĂNG </w:t>
      </w:r>
      <w:r w:rsidR="003019BD">
        <w:rPr>
          <w:rFonts w:ascii="Times New Roman" w:hAnsi="Times New Roman"/>
          <w:b/>
          <w:bCs/>
          <w:sz w:val="26"/>
          <w:szCs w:val="26"/>
        </w:rPr>
        <w:t>QUẢN LÝ</w:t>
      </w:r>
      <w:r w:rsidR="00472C39" w:rsidRPr="002A1250">
        <w:rPr>
          <w:rFonts w:ascii="Times New Roman" w:hAnsi="Times New Roman"/>
          <w:b/>
          <w:bCs/>
          <w:sz w:val="26"/>
          <w:szCs w:val="26"/>
        </w:rPr>
        <w:t xml:space="preserve"> CỦA SỞ GIAO THÔNG VẬN TẢI</w:t>
      </w:r>
    </w:p>
    <w:p w:rsidR="00472C39" w:rsidRPr="002A1250" w:rsidRDefault="00472C39" w:rsidP="00472C39">
      <w:pPr>
        <w:spacing w:after="0"/>
        <w:jc w:val="center"/>
        <w:rPr>
          <w:rFonts w:ascii="Times New Roman" w:hAnsi="Times New Roman"/>
          <w:bCs/>
          <w:i/>
          <w:iCs/>
          <w:sz w:val="26"/>
          <w:szCs w:val="26"/>
        </w:rPr>
      </w:pPr>
      <w:r w:rsidRPr="002A1250">
        <w:rPr>
          <w:rFonts w:ascii="Times New Roman" w:hAnsi="Times New Roman"/>
          <w:bCs/>
          <w:i/>
          <w:iCs/>
          <w:sz w:val="26"/>
          <w:szCs w:val="26"/>
        </w:rPr>
        <w:t xml:space="preserve"> (Kèm theo Quyết định s</w:t>
      </w:r>
      <w:r w:rsidR="00CD6ABC">
        <w:rPr>
          <w:rFonts w:ascii="Times New Roman" w:hAnsi="Times New Roman"/>
          <w:bCs/>
          <w:i/>
          <w:iCs/>
          <w:sz w:val="26"/>
          <w:szCs w:val="26"/>
        </w:rPr>
        <w:t>ố 461/QĐ-UBND ngày 26/02</w:t>
      </w:r>
      <w:bookmarkStart w:id="0" w:name="_GoBack"/>
      <w:bookmarkEnd w:id="0"/>
      <w:r w:rsidRPr="002A1250">
        <w:rPr>
          <w:rFonts w:ascii="Times New Roman" w:hAnsi="Times New Roman"/>
          <w:bCs/>
          <w:i/>
          <w:iCs/>
          <w:sz w:val="26"/>
          <w:szCs w:val="26"/>
        </w:rPr>
        <w:t>/2024 của Chủ tịch UBND tỉnh Hưng Yên)</w:t>
      </w:r>
    </w:p>
    <w:p w:rsidR="00472C39" w:rsidRPr="002A1250" w:rsidRDefault="00472C39" w:rsidP="00472C39">
      <w:pPr>
        <w:spacing w:after="0"/>
        <w:jc w:val="center"/>
        <w:rPr>
          <w:rFonts w:ascii="Times New Roman" w:hAnsi="Times New Roman"/>
          <w:bCs/>
          <w:sz w:val="26"/>
          <w:szCs w:val="26"/>
          <w:lang w:val="nl-NL"/>
        </w:rPr>
      </w:pPr>
      <w:r w:rsidRPr="002A1250">
        <w:rPr>
          <w:rFonts w:ascii="Times New Roman" w:hAnsi="Times New Roman"/>
          <w:bCs/>
          <w:i/>
          <w:iCs/>
          <w:noProof/>
          <w:sz w:val="26"/>
          <w:szCs w:val="26"/>
        </w:rPr>
        <mc:AlternateContent>
          <mc:Choice Requires="wps">
            <w:drawing>
              <wp:anchor distT="0" distB="0" distL="114300" distR="114300" simplePos="0" relativeHeight="251659264" behindDoc="0" locked="0" layoutInCell="1" allowOverlap="1" wp14:anchorId="152B14CE" wp14:editId="30C9D27E">
                <wp:simplePos x="0" y="0"/>
                <wp:positionH relativeFrom="page">
                  <wp:align>center</wp:align>
                </wp:positionH>
                <wp:positionV relativeFrom="paragraph">
                  <wp:posOffset>49530</wp:posOffset>
                </wp:positionV>
                <wp:extent cx="1533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3.9pt" to="120.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sHswEAALcDAAAOAAAAZHJzL2Uyb0RvYy54bWysU8GO0zAQvSPxD5bvNGlXRShquoeu4IKg&#10;YuEDvM64sbA91tg07d8zdtssAoQQ4uJ47Pdm5j1PNvcn78QRKFkMvVwuWikgaBxsOPTyy+e3r95I&#10;kbIKg3IYoJdnSPJ++/LFZoodrHBENwAJThJSN8VejjnHrmmSHsGrtMAIgS8NkleZQzo0A6mJs3vX&#10;rNr2dTMhDZFQQ0p8+nC5lNua3xjQ+aMxCbJwveTecl2prk9lbbYb1R1IxdHqaxvqH7rwygYuOqd6&#10;UFmJb2R/SeWtJkxo8kKjb9AYq6FqYDXL9ic1j6OKULWwOSnONqX/l1Z/OO5J2IHfToqgPD/RYyZl&#10;D2MWOwyBDUQSy+LTFFPH8F3Y0zVKcU9F9MmQL1+WI07V2/PsLZyy0Hy4XN/drVdrKfTtrnkmRkr5&#10;HaAXZdNLZ0ORrTp1fJ8yF2PoDcJBaeRSuu7y2UEBu/AJDEspxSq7DhHsHImj4ucfvlYZnKsiC8VY&#10;52ZS+2fSFVtoUAfrb4kzulbEkGeitwHpd1Xz6daqueBvqi9ai+wnHM71IaodPB3Vpeskl/H7Ma70&#10;5/9t+x0AAP//AwBQSwMEFAAGAAgAAAAhAKo76CLZAAAABAEAAA8AAABkcnMvZG93bnJldi54bWxM&#10;j8tOwzAQRfdI/IM1SOzopBXQKo1TIR4rWITAoks3HpKo8TiK3STw9QxsYHl1R+eeyXaz69RIQ2g9&#10;a1guElDElbct1xre356uNqBCNGxN55k0fFKAXX5+lpnU+olfaSxjrQTCITUamhj7FDFUDTkTFr4n&#10;lu7DD85EiUONdjCTwF2HqyS5RWdaloXG9HTfUHUsT07D+vG5LPrp4eWrwDUWxejj5rjX+vJivtuC&#10;ijTHv2P40Rd1yMXp4E9sg+o0yCNRSKIv5ep6eQPq8Jsxz/C/fP4NAAD//wMAUEsBAi0AFAAGAAgA&#10;AAAhALaDOJL+AAAA4QEAABMAAAAAAAAAAAAAAAAAAAAAAFtDb250ZW50X1R5cGVzXS54bWxQSwEC&#10;LQAUAAYACAAAACEAOP0h/9YAAACUAQAACwAAAAAAAAAAAAAAAAAvAQAAX3JlbHMvLnJlbHNQSwEC&#10;LQAUAAYACAAAACEAQkWrB7MBAAC3AwAADgAAAAAAAAAAAAAAAAAuAgAAZHJzL2Uyb0RvYy54bWxQ&#10;SwECLQAUAAYACAAAACEAqjvoItkAAAAEAQAADwAAAAAAAAAAAAAAAAANBAAAZHJzL2Rvd25yZXYu&#10;eG1sUEsFBgAAAAAEAAQA8wAAABMFAAAAAA==&#10;" strokecolor="black [3040]">
                <w10:wrap anchorx="page"/>
              </v:line>
            </w:pict>
          </mc:Fallback>
        </mc:AlternateContent>
      </w:r>
    </w:p>
    <w:p w:rsidR="00472C39" w:rsidRPr="002A1250" w:rsidRDefault="002A1250" w:rsidP="00472C39">
      <w:pPr>
        <w:ind w:firstLine="720"/>
        <w:rPr>
          <w:rFonts w:ascii="Times New Roman" w:hAnsi="Times New Roman"/>
          <w:b/>
          <w:bCs/>
          <w:sz w:val="26"/>
          <w:szCs w:val="26"/>
          <w:lang w:val="nl-NL"/>
        </w:rPr>
      </w:pPr>
      <w:r>
        <w:rPr>
          <w:rFonts w:ascii="Times New Roman" w:hAnsi="Times New Roman"/>
          <w:b/>
          <w:bCs/>
          <w:sz w:val="26"/>
          <w:szCs w:val="26"/>
          <w:lang w:val="nl-NL"/>
        </w:rPr>
        <w:t>I</w:t>
      </w:r>
      <w:r w:rsidR="00472C39" w:rsidRPr="002A1250">
        <w:rPr>
          <w:rFonts w:ascii="Times New Roman" w:hAnsi="Times New Roman"/>
          <w:b/>
          <w:bCs/>
          <w:sz w:val="26"/>
          <w:szCs w:val="26"/>
          <w:lang w:val="nl-NL"/>
        </w:rPr>
        <w:t xml:space="preserve">. DANH MỤC THỦ TỤC HÀNH CHÍNH </w:t>
      </w:r>
      <w:r w:rsidR="00472C39" w:rsidRPr="002A1250">
        <w:rPr>
          <w:rFonts w:ascii="Times New Roman" w:hAnsi="Times New Roman"/>
          <w:b/>
          <w:sz w:val="26"/>
          <w:szCs w:val="26"/>
        </w:rPr>
        <w:t>MỚI BAN HÀNH</w:t>
      </w:r>
      <w:r>
        <w:rPr>
          <w:rFonts w:ascii="Times New Roman" w:hAnsi="Times New Roman"/>
          <w:b/>
          <w:sz w:val="26"/>
          <w:szCs w:val="26"/>
        </w:rPr>
        <w:t xml:space="preserve"> THUỘC THẨM QUYỀN GIẢI QUYẾT CẤP TỈNH</w:t>
      </w:r>
    </w:p>
    <w:tbl>
      <w:tblPr>
        <w:tblW w:w="15169" w:type="dxa"/>
        <w:jc w:val="center"/>
        <w:tblInd w:w="-3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3402"/>
        <w:gridCol w:w="1134"/>
        <w:gridCol w:w="4536"/>
        <w:gridCol w:w="993"/>
        <w:gridCol w:w="708"/>
        <w:gridCol w:w="709"/>
        <w:gridCol w:w="3104"/>
      </w:tblGrid>
      <w:tr w:rsidR="008B094D" w:rsidRPr="002A1250" w:rsidTr="008B094D">
        <w:trPr>
          <w:trHeight w:val="1044"/>
          <w:jc w:val="center"/>
        </w:trPr>
        <w:tc>
          <w:tcPr>
            <w:tcW w:w="583" w:type="dxa"/>
            <w:vMerge w:val="restart"/>
            <w:vAlign w:val="center"/>
          </w:tcPr>
          <w:p w:rsidR="00766F38" w:rsidRPr="002A1250" w:rsidRDefault="00766F38" w:rsidP="001B2ED2">
            <w:pPr>
              <w:spacing w:before="40" w:after="40"/>
              <w:rPr>
                <w:rFonts w:ascii="Times New Roman" w:hAnsi="Times New Roman"/>
                <w:b/>
                <w:sz w:val="26"/>
                <w:szCs w:val="26"/>
              </w:rPr>
            </w:pPr>
            <w:r w:rsidRPr="002A1250">
              <w:rPr>
                <w:rFonts w:ascii="Times New Roman" w:hAnsi="Times New Roman"/>
                <w:b/>
                <w:sz w:val="26"/>
                <w:szCs w:val="26"/>
              </w:rPr>
              <w:t>Stt</w:t>
            </w:r>
          </w:p>
        </w:tc>
        <w:tc>
          <w:tcPr>
            <w:tcW w:w="3402" w:type="dxa"/>
            <w:vMerge w:val="restart"/>
            <w:vAlign w:val="center"/>
          </w:tcPr>
          <w:p w:rsidR="00766F38" w:rsidRPr="002A1250" w:rsidRDefault="00766F38" w:rsidP="001B2ED2">
            <w:pPr>
              <w:spacing w:before="40" w:after="40"/>
              <w:jc w:val="center"/>
              <w:rPr>
                <w:rFonts w:ascii="Times New Roman" w:hAnsi="Times New Roman"/>
                <w:b/>
                <w:sz w:val="26"/>
                <w:szCs w:val="26"/>
              </w:rPr>
            </w:pPr>
            <w:r w:rsidRPr="002A1250">
              <w:rPr>
                <w:rFonts w:ascii="Times New Roman" w:hAnsi="Times New Roman"/>
                <w:b/>
                <w:sz w:val="26"/>
                <w:szCs w:val="26"/>
              </w:rPr>
              <w:t>Tên TTHC</w:t>
            </w:r>
          </w:p>
        </w:tc>
        <w:tc>
          <w:tcPr>
            <w:tcW w:w="1134" w:type="dxa"/>
            <w:vMerge w:val="restart"/>
            <w:vAlign w:val="center"/>
          </w:tcPr>
          <w:p w:rsidR="00766F38" w:rsidRPr="002A1250" w:rsidRDefault="00766F38" w:rsidP="001B2ED2">
            <w:pPr>
              <w:spacing w:before="40" w:after="40"/>
              <w:jc w:val="center"/>
              <w:rPr>
                <w:rFonts w:ascii="Times New Roman" w:hAnsi="Times New Roman"/>
                <w:b/>
                <w:sz w:val="26"/>
                <w:szCs w:val="26"/>
              </w:rPr>
            </w:pPr>
            <w:r w:rsidRPr="002A1250">
              <w:rPr>
                <w:rFonts w:ascii="Times New Roman" w:hAnsi="Times New Roman"/>
                <w:b/>
                <w:sz w:val="26"/>
                <w:szCs w:val="26"/>
              </w:rPr>
              <w:t>Thời hạn giải</w:t>
            </w:r>
          </w:p>
          <w:p w:rsidR="00766F38" w:rsidRPr="002A1250" w:rsidRDefault="00766F38" w:rsidP="001B2ED2">
            <w:pPr>
              <w:spacing w:before="40" w:after="40"/>
              <w:jc w:val="center"/>
              <w:rPr>
                <w:rFonts w:ascii="Times New Roman" w:hAnsi="Times New Roman"/>
                <w:b/>
                <w:sz w:val="26"/>
                <w:szCs w:val="26"/>
              </w:rPr>
            </w:pPr>
            <w:r w:rsidRPr="002A1250">
              <w:rPr>
                <w:rFonts w:ascii="Times New Roman" w:hAnsi="Times New Roman"/>
                <w:b/>
                <w:sz w:val="26"/>
                <w:szCs w:val="26"/>
              </w:rPr>
              <w:t>quyết</w:t>
            </w:r>
          </w:p>
        </w:tc>
        <w:tc>
          <w:tcPr>
            <w:tcW w:w="4536" w:type="dxa"/>
            <w:vMerge w:val="restart"/>
            <w:vAlign w:val="center"/>
          </w:tcPr>
          <w:p w:rsidR="00766F38" w:rsidRPr="002A1250" w:rsidRDefault="00766F38" w:rsidP="001B2ED2">
            <w:pPr>
              <w:spacing w:before="40" w:after="40"/>
              <w:jc w:val="center"/>
              <w:rPr>
                <w:rFonts w:ascii="Times New Roman" w:hAnsi="Times New Roman"/>
                <w:b/>
                <w:sz w:val="26"/>
                <w:szCs w:val="26"/>
              </w:rPr>
            </w:pPr>
            <w:r w:rsidRPr="002A1250">
              <w:rPr>
                <w:rFonts w:ascii="Times New Roman" w:hAnsi="Times New Roman"/>
                <w:b/>
                <w:sz w:val="26"/>
                <w:szCs w:val="26"/>
              </w:rPr>
              <w:t>Địa điểm thực hiện</w:t>
            </w:r>
          </w:p>
        </w:tc>
        <w:tc>
          <w:tcPr>
            <w:tcW w:w="993" w:type="dxa"/>
            <w:vMerge w:val="restart"/>
            <w:tcBorders>
              <w:top w:val="single" w:sz="4" w:space="0" w:color="auto"/>
              <w:left w:val="single" w:sz="4" w:space="0" w:color="auto"/>
              <w:right w:val="single" w:sz="4" w:space="0" w:color="auto"/>
            </w:tcBorders>
            <w:vAlign w:val="center"/>
          </w:tcPr>
          <w:p w:rsidR="00766F38" w:rsidRPr="002A1250" w:rsidRDefault="00766F38" w:rsidP="001B2ED2">
            <w:pPr>
              <w:spacing w:before="40" w:after="40"/>
              <w:jc w:val="center"/>
              <w:rPr>
                <w:rFonts w:ascii="Times New Roman" w:hAnsi="Times New Roman"/>
                <w:b/>
                <w:sz w:val="26"/>
                <w:szCs w:val="26"/>
              </w:rPr>
            </w:pPr>
            <w:r w:rsidRPr="002A1250">
              <w:rPr>
                <w:rFonts w:ascii="Times New Roman" w:hAnsi="Times New Roman"/>
                <w:b/>
                <w:sz w:val="26"/>
                <w:szCs w:val="26"/>
              </w:rPr>
              <w:t xml:space="preserve">Phí , lệ phí </w:t>
            </w:r>
          </w:p>
          <w:p w:rsidR="00766F38" w:rsidRPr="002A1250" w:rsidRDefault="00766F38" w:rsidP="001B2ED2">
            <w:pPr>
              <w:spacing w:before="40" w:after="40"/>
              <w:jc w:val="center"/>
              <w:rPr>
                <w:rFonts w:ascii="Times New Roman" w:hAnsi="Times New Roman"/>
                <w:b/>
                <w:sz w:val="26"/>
                <w:szCs w:val="26"/>
              </w:rPr>
            </w:pPr>
          </w:p>
        </w:tc>
        <w:tc>
          <w:tcPr>
            <w:tcW w:w="1417" w:type="dxa"/>
            <w:gridSpan w:val="2"/>
            <w:tcBorders>
              <w:bottom w:val="single" w:sz="4" w:space="0" w:color="auto"/>
            </w:tcBorders>
            <w:vAlign w:val="center"/>
          </w:tcPr>
          <w:p w:rsidR="00766F38" w:rsidRPr="002A1250" w:rsidRDefault="00766F38" w:rsidP="001B2ED2">
            <w:pPr>
              <w:spacing w:before="40" w:after="40"/>
              <w:jc w:val="center"/>
              <w:rPr>
                <w:rFonts w:ascii="Times New Roman" w:hAnsi="Times New Roman"/>
                <w:b/>
                <w:sz w:val="26"/>
                <w:szCs w:val="26"/>
              </w:rPr>
            </w:pPr>
            <w:r w:rsidRPr="002A1250">
              <w:rPr>
                <w:rFonts w:ascii="Times New Roman" w:hAnsi="Times New Roman"/>
                <w:b/>
                <w:sz w:val="26"/>
                <w:szCs w:val="26"/>
              </w:rPr>
              <w:t xml:space="preserve">Dịch vụ công trực tuyến </w:t>
            </w:r>
          </w:p>
        </w:tc>
        <w:tc>
          <w:tcPr>
            <w:tcW w:w="3104" w:type="dxa"/>
            <w:vMerge w:val="restart"/>
            <w:vAlign w:val="center"/>
          </w:tcPr>
          <w:p w:rsidR="00766F38" w:rsidRPr="002A1250" w:rsidRDefault="00766F38" w:rsidP="001B2ED2">
            <w:pPr>
              <w:spacing w:before="40" w:after="40"/>
              <w:jc w:val="center"/>
              <w:rPr>
                <w:rFonts w:ascii="Times New Roman" w:hAnsi="Times New Roman"/>
                <w:b/>
                <w:sz w:val="26"/>
                <w:szCs w:val="26"/>
              </w:rPr>
            </w:pPr>
            <w:r w:rsidRPr="002A1250">
              <w:rPr>
                <w:rFonts w:ascii="Times New Roman" w:hAnsi="Times New Roman"/>
                <w:b/>
                <w:sz w:val="26"/>
                <w:szCs w:val="26"/>
              </w:rPr>
              <w:t>Căn cứ pháp lý</w:t>
            </w:r>
          </w:p>
        </w:tc>
      </w:tr>
      <w:tr w:rsidR="008B094D" w:rsidRPr="002A1250" w:rsidTr="008B094D">
        <w:trPr>
          <w:trHeight w:val="673"/>
          <w:jc w:val="center"/>
        </w:trPr>
        <w:tc>
          <w:tcPr>
            <w:tcW w:w="583" w:type="dxa"/>
            <w:vMerge/>
            <w:vAlign w:val="center"/>
          </w:tcPr>
          <w:p w:rsidR="00766F38" w:rsidRPr="002A1250" w:rsidRDefault="00766F38" w:rsidP="001B2ED2">
            <w:pPr>
              <w:spacing w:before="40" w:after="40"/>
              <w:rPr>
                <w:rFonts w:ascii="Times New Roman" w:hAnsi="Times New Roman"/>
                <w:b/>
                <w:sz w:val="26"/>
                <w:szCs w:val="26"/>
              </w:rPr>
            </w:pPr>
          </w:p>
        </w:tc>
        <w:tc>
          <w:tcPr>
            <w:tcW w:w="3402" w:type="dxa"/>
            <w:vMerge/>
            <w:vAlign w:val="center"/>
          </w:tcPr>
          <w:p w:rsidR="00766F38" w:rsidRPr="002A1250" w:rsidRDefault="00766F38" w:rsidP="001B2ED2">
            <w:pPr>
              <w:spacing w:before="40" w:after="40"/>
              <w:jc w:val="center"/>
              <w:rPr>
                <w:rFonts w:ascii="Times New Roman" w:hAnsi="Times New Roman"/>
                <w:b/>
                <w:sz w:val="26"/>
                <w:szCs w:val="26"/>
              </w:rPr>
            </w:pPr>
          </w:p>
        </w:tc>
        <w:tc>
          <w:tcPr>
            <w:tcW w:w="1134" w:type="dxa"/>
            <w:vMerge/>
            <w:vAlign w:val="center"/>
          </w:tcPr>
          <w:p w:rsidR="00766F38" w:rsidRPr="002A1250" w:rsidRDefault="00766F38" w:rsidP="001B2ED2">
            <w:pPr>
              <w:spacing w:before="40" w:after="40"/>
              <w:jc w:val="center"/>
              <w:rPr>
                <w:rFonts w:ascii="Times New Roman" w:hAnsi="Times New Roman"/>
                <w:b/>
                <w:sz w:val="26"/>
                <w:szCs w:val="26"/>
              </w:rPr>
            </w:pPr>
          </w:p>
        </w:tc>
        <w:tc>
          <w:tcPr>
            <w:tcW w:w="4536" w:type="dxa"/>
            <w:vMerge/>
            <w:vAlign w:val="center"/>
          </w:tcPr>
          <w:p w:rsidR="00766F38" w:rsidRPr="002A1250" w:rsidRDefault="00766F38" w:rsidP="001B2ED2">
            <w:pPr>
              <w:spacing w:before="40" w:after="40"/>
              <w:jc w:val="center"/>
              <w:rPr>
                <w:rFonts w:ascii="Times New Roman" w:hAnsi="Times New Roman"/>
                <w:b/>
                <w:sz w:val="26"/>
                <w:szCs w:val="26"/>
              </w:rPr>
            </w:pPr>
          </w:p>
        </w:tc>
        <w:tc>
          <w:tcPr>
            <w:tcW w:w="993" w:type="dxa"/>
            <w:vMerge/>
            <w:tcBorders>
              <w:left w:val="single" w:sz="4" w:space="0" w:color="auto"/>
              <w:right w:val="single" w:sz="4" w:space="0" w:color="auto"/>
            </w:tcBorders>
            <w:vAlign w:val="center"/>
          </w:tcPr>
          <w:p w:rsidR="00766F38" w:rsidRPr="002A1250" w:rsidRDefault="00766F38" w:rsidP="001B2ED2">
            <w:pPr>
              <w:spacing w:before="40" w:after="40"/>
              <w:jc w:val="center"/>
              <w:rPr>
                <w:rFonts w:ascii="Times New Roman" w:hAnsi="Times New Roman"/>
                <w:b/>
                <w:sz w:val="26"/>
                <w:szCs w:val="26"/>
              </w:rPr>
            </w:pPr>
          </w:p>
        </w:tc>
        <w:tc>
          <w:tcPr>
            <w:tcW w:w="708" w:type="dxa"/>
            <w:tcBorders>
              <w:top w:val="single" w:sz="4" w:space="0" w:color="auto"/>
            </w:tcBorders>
          </w:tcPr>
          <w:p w:rsidR="00766F38" w:rsidRPr="002A1250" w:rsidRDefault="00766F38" w:rsidP="003A58D9">
            <w:pPr>
              <w:spacing w:before="40" w:after="40"/>
              <w:ind w:right="-103"/>
              <w:rPr>
                <w:rFonts w:ascii="Times New Roman" w:hAnsi="Times New Roman"/>
                <w:b/>
                <w:sz w:val="26"/>
                <w:szCs w:val="26"/>
              </w:rPr>
            </w:pPr>
            <w:r w:rsidRPr="002A1250">
              <w:rPr>
                <w:rFonts w:ascii="Times New Roman" w:hAnsi="Times New Roman"/>
                <w:b/>
                <w:sz w:val="26"/>
                <w:szCs w:val="26"/>
              </w:rPr>
              <w:t>Một phần</w:t>
            </w:r>
          </w:p>
        </w:tc>
        <w:tc>
          <w:tcPr>
            <w:tcW w:w="709" w:type="dxa"/>
            <w:tcBorders>
              <w:top w:val="single" w:sz="4" w:space="0" w:color="auto"/>
            </w:tcBorders>
          </w:tcPr>
          <w:p w:rsidR="00766F38" w:rsidRPr="002A1250" w:rsidRDefault="00766F38" w:rsidP="00806087">
            <w:pPr>
              <w:spacing w:before="40" w:after="40"/>
              <w:ind w:right="-108"/>
              <w:rPr>
                <w:rFonts w:ascii="Times New Roman" w:hAnsi="Times New Roman"/>
                <w:b/>
                <w:sz w:val="26"/>
                <w:szCs w:val="26"/>
              </w:rPr>
            </w:pPr>
            <w:r w:rsidRPr="002A1250">
              <w:rPr>
                <w:rFonts w:ascii="Times New Roman" w:hAnsi="Times New Roman"/>
                <w:b/>
                <w:sz w:val="26"/>
                <w:szCs w:val="26"/>
              </w:rPr>
              <w:t>Toàn trình</w:t>
            </w:r>
          </w:p>
        </w:tc>
        <w:tc>
          <w:tcPr>
            <w:tcW w:w="3104" w:type="dxa"/>
            <w:vMerge/>
            <w:vAlign w:val="center"/>
          </w:tcPr>
          <w:p w:rsidR="00766F38" w:rsidRPr="002A1250" w:rsidRDefault="00766F38" w:rsidP="001B2ED2">
            <w:pPr>
              <w:spacing w:before="40" w:after="40"/>
              <w:jc w:val="center"/>
              <w:rPr>
                <w:rFonts w:ascii="Times New Roman" w:hAnsi="Times New Roman"/>
                <w:b/>
                <w:sz w:val="26"/>
                <w:szCs w:val="26"/>
              </w:rPr>
            </w:pPr>
          </w:p>
        </w:tc>
      </w:tr>
      <w:tr w:rsidR="008B094D" w:rsidRPr="002A1250" w:rsidTr="008B094D">
        <w:trPr>
          <w:trHeight w:val="2625"/>
          <w:jc w:val="center"/>
        </w:trPr>
        <w:tc>
          <w:tcPr>
            <w:tcW w:w="583" w:type="dxa"/>
          </w:tcPr>
          <w:p w:rsidR="00766F38" w:rsidRPr="002A1250" w:rsidRDefault="00766F38" w:rsidP="001B2ED2">
            <w:pPr>
              <w:tabs>
                <w:tab w:val="center" w:pos="872"/>
                <w:tab w:val="center" w:pos="6867"/>
              </w:tabs>
              <w:spacing w:before="60" w:after="60"/>
              <w:jc w:val="both"/>
              <w:rPr>
                <w:rFonts w:ascii="Times New Roman" w:hAnsi="Times New Roman"/>
                <w:sz w:val="26"/>
                <w:szCs w:val="26"/>
                <w:lang w:val="sv-SE"/>
              </w:rPr>
            </w:pPr>
            <w:r w:rsidRPr="002A1250">
              <w:rPr>
                <w:rFonts w:ascii="Times New Roman" w:hAnsi="Times New Roman"/>
                <w:sz w:val="26"/>
                <w:szCs w:val="26"/>
                <w:lang w:val="sv-SE"/>
              </w:rPr>
              <w:t>1</w:t>
            </w:r>
          </w:p>
        </w:tc>
        <w:tc>
          <w:tcPr>
            <w:tcW w:w="3402" w:type="dxa"/>
          </w:tcPr>
          <w:p w:rsidR="00766F38" w:rsidRPr="002A1250" w:rsidRDefault="00766F38" w:rsidP="003A58D9">
            <w:pPr>
              <w:jc w:val="both"/>
              <w:rPr>
                <w:rFonts w:ascii="Times New Roman" w:hAnsi="Times New Roman"/>
                <w:sz w:val="26"/>
                <w:szCs w:val="26"/>
              </w:rPr>
            </w:pPr>
            <w:r w:rsidRPr="002A1250">
              <w:rPr>
                <w:rFonts w:ascii="Times New Roman" w:hAnsi="Times New Roman"/>
                <w:sz w:val="26"/>
                <w:szCs w:val="26"/>
              </w:rPr>
              <w:t>Chấp thuận thiết kế kỹ thuật và phương án tổ chức thi công của nút đấu nối tạm thời có thời hạn vào quốc lộ</w:t>
            </w:r>
          </w:p>
          <w:p w:rsidR="00766F38" w:rsidRPr="001B2ED2" w:rsidRDefault="00766F38" w:rsidP="001B2ED2">
            <w:pPr>
              <w:tabs>
                <w:tab w:val="center" w:pos="872"/>
                <w:tab w:val="center" w:pos="6867"/>
              </w:tabs>
              <w:spacing w:before="60" w:after="60"/>
              <w:jc w:val="both"/>
              <w:rPr>
                <w:rFonts w:ascii="Times New Roman" w:hAnsi="Times New Roman"/>
                <w:sz w:val="26"/>
                <w:szCs w:val="26"/>
              </w:rPr>
            </w:pPr>
            <w:r w:rsidRPr="002A1250">
              <w:rPr>
                <w:rFonts w:ascii="Times New Roman" w:hAnsi="Times New Roman"/>
                <w:sz w:val="26"/>
                <w:szCs w:val="26"/>
              </w:rPr>
              <w:t>Mã số TTHC:</w:t>
            </w:r>
            <w:r w:rsidR="001B2ED2">
              <w:rPr>
                <w:rFonts w:ascii="Times New Roman" w:hAnsi="Times New Roman"/>
                <w:sz w:val="26"/>
                <w:szCs w:val="26"/>
              </w:rPr>
              <w:t xml:space="preserve"> </w:t>
            </w:r>
            <w:r w:rsidRPr="002A1250">
              <w:rPr>
                <w:rStyle w:val="Khc"/>
                <w:rFonts w:ascii="Times New Roman" w:eastAsia="Arial" w:hAnsi="Times New Roman"/>
                <w:color w:val="000000"/>
                <w:lang w:eastAsia="vi-VN"/>
              </w:rPr>
              <w:t>1.000314</w:t>
            </w:r>
          </w:p>
        </w:tc>
        <w:tc>
          <w:tcPr>
            <w:tcW w:w="1134" w:type="dxa"/>
          </w:tcPr>
          <w:p w:rsidR="00766F38" w:rsidRPr="002A1250" w:rsidRDefault="00766F38" w:rsidP="001B2ED2">
            <w:pPr>
              <w:spacing w:before="60" w:after="60"/>
              <w:jc w:val="both"/>
              <w:rPr>
                <w:rFonts w:ascii="Times New Roman" w:hAnsi="Times New Roman"/>
                <w:sz w:val="26"/>
                <w:szCs w:val="26"/>
              </w:rPr>
            </w:pPr>
            <w:r w:rsidRPr="002A1250">
              <w:rPr>
                <w:rFonts w:ascii="Times New Roman" w:hAnsi="Times New Roman"/>
                <w:bCs/>
                <w:sz w:val="26"/>
                <w:szCs w:val="26"/>
              </w:rPr>
              <w:t>10 ngày làm việc</w:t>
            </w:r>
          </w:p>
        </w:tc>
        <w:tc>
          <w:tcPr>
            <w:tcW w:w="4536" w:type="dxa"/>
          </w:tcPr>
          <w:p w:rsidR="00766F38" w:rsidRPr="002A1250" w:rsidRDefault="00766F38" w:rsidP="001B2ED2">
            <w:pPr>
              <w:spacing w:before="60" w:after="60" w:line="240" w:lineRule="auto"/>
              <w:jc w:val="both"/>
              <w:rPr>
                <w:rFonts w:ascii="Times New Roman" w:hAnsi="Times New Roman"/>
                <w:sz w:val="26"/>
                <w:szCs w:val="26"/>
                <w:lang w:val="es-ES"/>
              </w:rPr>
            </w:pPr>
            <w:r w:rsidRPr="002A1250">
              <w:rPr>
                <w:rFonts w:ascii="Times New Roman" w:hAnsi="Times New Roman"/>
                <w:sz w:val="26"/>
                <w:szCs w:val="26"/>
                <w:lang w:val="es-ES"/>
              </w:rPr>
              <w:t>Trung tâm Phục vụ hành chính công và Kiểm soát TTHC tỉnh Hưng Yên, số 02 đường Chùa Chuông, phường Hiến Nam, thành phố Hưng Yên.</w:t>
            </w:r>
          </w:p>
          <w:p w:rsidR="00766F38" w:rsidRPr="002A1250" w:rsidRDefault="00766F38" w:rsidP="001B2ED2">
            <w:pPr>
              <w:spacing w:before="60" w:after="60" w:line="240" w:lineRule="auto"/>
              <w:jc w:val="both"/>
              <w:rPr>
                <w:rFonts w:ascii="Times New Roman" w:hAnsi="Times New Roman"/>
                <w:sz w:val="26"/>
                <w:szCs w:val="26"/>
                <w:lang w:val="es-ES"/>
              </w:rPr>
            </w:pPr>
            <w:r w:rsidRPr="002A1250">
              <w:rPr>
                <w:rFonts w:ascii="Times New Roman" w:hAnsi="Times New Roman"/>
                <w:sz w:val="26"/>
                <w:szCs w:val="26"/>
                <w:lang w:val="es-ES"/>
              </w:rPr>
              <w:t>- Nộp hồ sơ: Điểm tiếp nhận hồ sơ Sở Giao thông vận tải.</w:t>
            </w:r>
          </w:p>
          <w:p w:rsidR="00766F38" w:rsidRPr="002A1250" w:rsidRDefault="00766F38" w:rsidP="001B2ED2">
            <w:pPr>
              <w:spacing w:before="60" w:after="60"/>
              <w:jc w:val="both"/>
              <w:rPr>
                <w:rFonts w:ascii="Times New Roman" w:hAnsi="Times New Roman"/>
                <w:sz w:val="26"/>
                <w:szCs w:val="26"/>
                <w:lang w:val="sv-SE"/>
              </w:rPr>
            </w:pPr>
            <w:r w:rsidRPr="002A1250">
              <w:rPr>
                <w:rFonts w:ascii="Times New Roman" w:hAnsi="Times New Roman"/>
                <w:sz w:val="26"/>
                <w:szCs w:val="26"/>
                <w:lang w:val="es-ES"/>
              </w:rPr>
              <w:t>- Nhận kết quả: Điểm trả kết quả tập trung.</w:t>
            </w:r>
          </w:p>
        </w:tc>
        <w:tc>
          <w:tcPr>
            <w:tcW w:w="993" w:type="dxa"/>
            <w:tcBorders>
              <w:top w:val="single" w:sz="4" w:space="0" w:color="auto"/>
              <w:left w:val="single" w:sz="4" w:space="0" w:color="auto"/>
              <w:bottom w:val="single" w:sz="4" w:space="0" w:color="auto"/>
              <w:right w:val="single" w:sz="4" w:space="0" w:color="auto"/>
            </w:tcBorders>
          </w:tcPr>
          <w:p w:rsidR="00766F38" w:rsidRPr="002A1250" w:rsidRDefault="00766F38" w:rsidP="001B2ED2">
            <w:pPr>
              <w:spacing w:before="60" w:after="60"/>
              <w:jc w:val="both"/>
              <w:rPr>
                <w:rFonts w:ascii="Times New Roman" w:hAnsi="Times New Roman"/>
                <w:sz w:val="26"/>
                <w:szCs w:val="26"/>
                <w:lang w:val="sv-SE"/>
              </w:rPr>
            </w:pPr>
            <w:r w:rsidRPr="002A1250">
              <w:rPr>
                <w:rFonts w:ascii="Times New Roman" w:hAnsi="Times New Roman"/>
                <w:sz w:val="26"/>
                <w:szCs w:val="26"/>
                <w:lang w:val="sv-SE"/>
              </w:rPr>
              <w:t>Không</w:t>
            </w:r>
          </w:p>
          <w:p w:rsidR="00766F38" w:rsidRPr="002A1250" w:rsidRDefault="00766F38" w:rsidP="001B2ED2">
            <w:pPr>
              <w:spacing w:before="60" w:after="60"/>
              <w:jc w:val="both"/>
              <w:rPr>
                <w:rFonts w:ascii="Times New Roman" w:hAnsi="Times New Roman"/>
                <w:sz w:val="26"/>
                <w:szCs w:val="26"/>
                <w:lang w:val="sv-SE"/>
              </w:rPr>
            </w:pPr>
          </w:p>
        </w:tc>
        <w:tc>
          <w:tcPr>
            <w:tcW w:w="708" w:type="dxa"/>
          </w:tcPr>
          <w:p w:rsidR="00766F38" w:rsidRPr="002A1250" w:rsidRDefault="00766F38" w:rsidP="001B2ED2">
            <w:pPr>
              <w:spacing w:before="60" w:after="60" w:line="240" w:lineRule="auto"/>
              <w:jc w:val="center"/>
              <w:rPr>
                <w:rFonts w:ascii="Times New Roman" w:hAnsi="Times New Roman"/>
                <w:sz w:val="26"/>
                <w:szCs w:val="26"/>
                <w:lang w:val="es-ES"/>
              </w:rPr>
            </w:pPr>
            <w:r w:rsidRPr="002A1250">
              <w:rPr>
                <w:rFonts w:ascii="Times New Roman" w:hAnsi="Times New Roman"/>
                <w:sz w:val="26"/>
                <w:szCs w:val="26"/>
                <w:lang w:val="es-ES"/>
              </w:rPr>
              <w:t>x</w:t>
            </w:r>
          </w:p>
        </w:tc>
        <w:tc>
          <w:tcPr>
            <w:tcW w:w="709" w:type="dxa"/>
          </w:tcPr>
          <w:p w:rsidR="00766F38" w:rsidRPr="002A1250" w:rsidRDefault="00766F38" w:rsidP="001B2ED2">
            <w:pPr>
              <w:spacing w:before="60" w:after="60" w:line="240" w:lineRule="auto"/>
              <w:jc w:val="both"/>
              <w:rPr>
                <w:rFonts w:ascii="Times New Roman" w:hAnsi="Times New Roman"/>
                <w:sz w:val="26"/>
                <w:szCs w:val="26"/>
                <w:lang w:val="es-ES"/>
              </w:rPr>
            </w:pPr>
          </w:p>
        </w:tc>
        <w:tc>
          <w:tcPr>
            <w:tcW w:w="3104" w:type="dxa"/>
            <w:tcBorders>
              <w:right w:val="single" w:sz="4" w:space="0" w:color="auto"/>
            </w:tcBorders>
          </w:tcPr>
          <w:p w:rsidR="00766F38" w:rsidRPr="002A1250" w:rsidRDefault="00766F38" w:rsidP="00487E83">
            <w:pPr>
              <w:tabs>
                <w:tab w:val="left" w:pos="2019"/>
              </w:tabs>
              <w:spacing w:after="0" w:line="240" w:lineRule="auto"/>
              <w:ind w:left="-18"/>
              <w:jc w:val="both"/>
              <w:rPr>
                <w:rFonts w:ascii="Times New Roman" w:eastAsia="Arial" w:hAnsi="Times New Roman"/>
                <w:color w:val="000000"/>
                <w:sz w:val="26"/>
                <w:szCs w:val="26"/>
                <w:lang w:eastAsia="vi-VN"/>
              </w:rPr>
            </w:pPr>
            <w:r w:rsidRPr="002A1250">
              <w:rPr>
                <w:rStyle w:val="Khc"/>
                <w:rFonts w:ascii="Times New Roman" w:eastAsia="Arial" w:hAnsi="Times New Roman"/>
                <w:color w:val="000000"/>
                <w:lang w:eastAsia="vi-VN"/>
              </w:rPr>
              <w:t>Thông tư số 06/2023/TT-BGTVT ngày 12/5/2023 của Bộ trưởng Bộ Giao thông vận tải sửa đổi, bổ sung một số điều của các thông tư liên quan đến quản lý, khai thác, sử dụng, bảo trì và bảo vệ đường bộ</w:t>
            </w:r>
            <w:r w:rsidRPr="002A1250">
              <w:rPr>
                <w:rFonts w:ascii="Times New Roman" w:hAnsi="Times New Roman"/>
                <w:sz w:val="26"/>
                <w:szCs w:val="26"/>
                <w:lang w:val="pt-BR"/>
              </w:rPr>
              <w:t xml:space="preserve"> </w:t>
            </w:r>
          </w:p>
        </w:tc>
      </w:tr>
      <w:tr w:rsidR="008B094D" w:rsidRPr="002A1250" w:rsidTr="008B094D">
        <w:trPr>
          <w:trHeight w:val="2683"/>
          <w:jc w:val="center"/>
        </w:trPr>
        <w:tc>
          <w:tcPr>
            <w:tcW w:w="583" w:type="dxa"/>
          </w:tcPr>
          <w:p w:rsidR="00766F38" w:rsidRPr="002A1250" w:rsidRDefault="00766F38" w:rsidP="001B2ED2">
            <w:pPr>
              <w:tabs>
                <w:tab w:val="center" w:pos="872"/>
                <w:tab w:val="center" w:pos="6867"/>
              </w:tabs>
              <w:spacing w:before="60" w:after="60"/>
              <w:jc w:val="both"/>
              <w:rPr>
                <w:rFonts w:ascii="Times New Roman" w:hAnsi="Times New Roman"/>
                <w:sz w:val="26"/>
                <w:szCs w:val="26"/>
                <w:lang w:val="sv-SE"/>
              </w:rPr>
            </w:pPr>
            <w:r w:rsidRPr="002A1250">
              <w:rPr>
                <w:rFonts w:ascii="Times New Roman" w:hAnsi="Times New Roman"/>
                <w:sz w:val="26"/>
                <w:szCs w:val="26"/>
                <w:lang w:val="sv-SE"/>
              </w:rPr>
              <w:t>2</w:t>
            </w:r>
          </w:p>
        </w:tc>
        <w:tc>
          <w:tcPr>
            <w:tcW w:w="3402" w:type="dxa"/>
          </w:tcPr>
          <w:p w:rsidR="00766F38" w:rsidRPr="002A1250" w:rsidRDefault="00766F38" w:rsidP="001B2ED2">
            <w:pPr>
              <w:spacing w:after="120" w:line="240" w:lineRule="auto"/>
              <w:ind w:left="-56" w:right="7"/>
              <w:jc w:val="both"/>
              <w:rPr>
                <w:rFonts w:ascii="Times New Roman" w:hAnsi="Times New Roman"/>
                <w:sz w:val="26"/>
                <w:szCs w:val="26"/>
              </w:rPr>
            </w:pPr>
            <w:r w:rsidRPr="002A1250">
              <w:rPr>
                <w:rFonts w:ascii="Times New Roman" w:hAnsi="Times New Roman"/>
                <w:sz w:val="26"/>
                <w:szCs w:val="26"/>
              </w:rPr>
              <w:t>Gia hạn Chấp thuận thiết kế kỹ thuật và phương án tổ chức giao thông của nút giao đấu nối vào quốc lộ</w:t>
            </w:r>
          </w:p>
          <w:p w:rsidR="00766F38" w:rsidRPr="001B2ED2" w:rsidRDefault="00766F38" w:rsidP="001B2ED2">
            <w:pPr>
              <w:tabs>
                <w:tab w:val="center" w:pos="872"/>
                <w:tab w:val="center" w:pos="6867"/>
              </w:tabs>
              <w:spacing w:before="60" w:after="60"/>
              <w:jc w:val="both"/>
              <w:rPr>
                <w:rFonts w:ascii="Times New Roman" w:hAnsi="Times New Roman"/>
                <w:sz w:val="26"/>
                <w:szCs w:val="26"/>
              </w:rPr>
            </w:pPr>
            <w:r w:rsidRPr="002A1250">
              <w:rPr>
                <w:rFonts w:ascii="Times New Roman" w:hAnsi="Times New Roman"/>
                <w:sz w:val="26"/>
                <w:szCs w:val="26"/>
              </w:rPr>
              <w:t>Mã số TTHC:</w:t>
            </w:r>
            <w:r w:rsidR="001B2ED2">
              <w:rPr>
                <w:rFonts w:ascii="Times New Roman" w:hAnsi="Times New Roman"/>
                <w:sz w:val="26"/>
                <w:szCs w:val="26"/>
              </w:rPr>
              <w:t xml:space="preserve"> </w:t>
            </w:r>
            <w:r w:rsidRPr="002A1250">
              <w:rPr>
                <w:rStyle w:val="Khc"/>
                <w:rFonts w:ascii="Times New Roman" w:eastAsia="Arial" w:hAnsi="Times New Roman"/>
                <w:color w:val="000000"/>
                <w:lang w:eastAsia="vi-VN"/>
              </w:rPr>
              <w:t>1.000583</w:t>
            </w:r>
          </w:p>
        </w:tc>
        <w:tc>
          <w:tcPr>
            <w:tcW w:w="1134" w:type="dxa"/>
          </w:tcPr>
          <w:p w:rsidR="00766F38" w:rsidRPr="002A1250" w:rsidRDefault="00187151" w:rsidP="001B2ED2">
            <w:pPr>
              <w:spacing w:before="60" w:after="60"/>
              <w:jc w:val="both"/>
              <w:rPr>
                <w:rFonts w:ascii="Times New Roman" w:hAnsi="Times New Roman"/>
                <w:sz w:val="26"/>
                <w:szCs w:val="26"/>
              </w:rPr>
            </w:pPr>
            <w:r>
              <w:rPr>
                <w:rFonts w:ascii="Times New Roman" w:hAnsi="Times New Roman"/>
                <w:bCs/>
                <w:sz w:val="26"/>
                <w:szCs w:val="26"/>
              </w:rPr>
              <w:t>0</w:t>
            </w:r>
            <w:r w:rsidR="00766F38" w:rsidRPr="002A1250">
              <w:rPr>
                <w:rFonts w:ascii="Times New Roman" w:hAnsi="Times New Roman"/>
                <w:bCs/>
                <w:sz w:val="26"/>
                <w:szCs w:val="26"/>
              </w:rPr>
              <w:t>5 ngày làm việc</w:t>
            </w:r>
          </w:p>
        </w:tc>
        <w:tc>
          <w:tcPr>
            <w:tcW w:w="4536" w:type="dxa"/>
          </w:tcPr>
          <w:p w:rsidR="00766F38" w:rsidRPr="002A1250" w:rsidRDefault="00766F38" w:rsidP="001B2ED2">
            <w:pPr>
              <w:spacing w:before="60" w:after="60" w:line="240" w:lineRule="auto"/>
              <w:jc w:val="both"/>
              <w:rPr>
                <w:rFonts w:ascii="Times New Roman" w:hAnsi="Times New Roman"/>
                <w:sz w:val="26"/>
                <w:szCs w:val="26"/>
                <w:lang w:val="es-ES"/>
              </w:rPr>
            </w:pPr>
            <w:r w:rsidRPr="002A1250">
              <w:rPr>
                <w:rFonts w:ascii="Times New Roman" w:hAnsi="Times New Roman"/>
                <w:sz w:val="26"/>
                <w:szCs w:val="26"/>
                <w:lang w:val="es-ES"/>
              </w:rPr>
              <w:t>Trung tâm Phục vụ hành chính công và Kiểm soát TTHC tỉnh Hưng Yên, số 02 đường Chùa Chuông, phường Hiến Nam, thành phố Hưng Yên.</w:t>
            </w:r>
          </w:p>
          <w:p w:rsidR="00766F38" w:rsidRPr="002A1250" w:rsidRDefault="00766F38" w:rsidP="001B2ED2">
            <w:pPr>
              <w:spacing w:before="60" w:after="60" w:line="240" w:lineRule="auto"/>
              <w:jc w:val="both"/>
              <w:rPr>
                <w:rFonts w:ascii="Times New Roman" w:hAnsi="Times New Roman"/>
                <w:sz w:val="26"/>
                <w:szCs w:val="26"/>
                <w:lang w:val="es-ES"/>
              </w:rPr>
            </w:pPr>
            <w:r w:rsidRPr="002A1250">
              <w:rPr>
                <w:rFonts w:ascii="Times New Roman" w:hAnsi="Times New Roman"/>
                <w:sz w:val="26"/>
                <w:szCs w:val="26"/>
                <w:lang w:val="es-ES"/>
              </w:rPr>
              <w:t>- Nộp hồ sơ: Điểm tiếp nhận hồ sơ Sở Giao thông vận tải.</w:t>
            </w:r>
          </w:p>
          <w:p w:rsidR="00766F38" w:rsidRPr="002A1250" w:rsidRDefault="00766F38" w:rsidP="003A58D9">
            <w:pPr>
              <w:spacing w:before="60" w:after="60"/>
              <w:jc w:val="both"/>
              <w:rPr>
                <w:rFonts w:ascii="Times New Roman" w:hAnsi="Times New Roman"/>
                <w:sz w:val="26"/>
                <w:szCs w:val="26"/>
                <w:lang w:val="sv-SE"/>
              </w:rPr>
            </w:pPr>
            <w:r w:rsidRPr="002A1250">
              <w:rPr>
                <w:rFonts w:ascii="Times New Roman" w:hAnsi="Times New Roman"/>
                <w:sz w:val="26"/>
                <w:szCs w:val="26"/>
                <w:lang w:val="es-ES"/>
              </w:rPr>
              <w:t>- Nhận kết quả: Điểm trả kết quả tập trung.</w:t>
            </w:r>
          </w:p>
        </w:tc>
        <w:tc>
          <w:tcPr>
            <w:tcW w:w="993" w:type="dxa"/>
            <w:tcBorders>
              <w:top w:val="single" w:sz="4" w:space="0" w:color="auto"/>
              <w:left w:val="single" w:sz="4" w:space="0" w:color="auto"/>
              <w:bottom w:val="single" w:sz="4" w:space="0" w:color="auto"/>
              <w:right w:val="single" w:sz="4" w:space="0" w:color="auto"/>
            </w:tcBorders>
          </w:tcPr>
          <w:p w:rsidR="00766F38" w:rsidRPr="002A1250" w:rsidRDefault="00766F38" w:rsidP="001B2ED2">
            <w:pPr>
              <w:spacing w:before="60" w:after="60"/>
              <w:jc w:val="both"/>
              <w:rPr>
                <w:rFonts w:ascii="Times New Roman" w:hAnsi="Times New Roman"/>
                <w:sz w:val="26"/>
                <w:szCs w:val="26"/>
                <w:lang w:val="sv-SE"/>
              </w:rPr>
            </w:pPr>
            <w:r w:rsidRPr="002A1250">
              <w:rPr>
                <w:rFonts w:ascii="Times New Roman" w:hAnsi="Times New Roman"/>
                <w:sz w:val="26"/>
                <w:szCs w:val="26"/>
                <w:lang w:val="sv-SE"/>
              </w:rPr>
              <w:t>Không</w:t>
            </w:r>
          </w:p>
          <w:p w:rsidR="00766F38" w:rsidRPr="002A1250" w:rsidRDefault="00766F38" w:rsidP="001B2ED2">
            <w:pPr>
              <w:spacing w:before="60" w:after="60"/>
              <w:jc w:val="both"/>
              <w:rPr>
                <w:rFonts w:ascii="Times New Roman" w:hAnsi="Times New Roman"/>
                <w:sz w:val="26"/>
                <w:szCs w:val="26"/>
                <w:lang w:val="sv-SE"/>
              </w:rPr>
            </w:pPr>
          </w:p>
        </w:tc>
        <w:tc>
          <w:tcPr>
            <w:tcW w:w="708" w:type="dxa"/>
          </w:tcPr>
          <w:p w:rsidR="00766F38" w:rsidRPr="002A1250" w:rsidRDefault="00766F38" w:rsidP="001B2ED2">
            <w:pPr>
              <w:spacing w:before="60" w:after="60" w:line="240" w:lineRule="auto"/>
              <w:jc w:val="center"/>
              <w:rPr>
                <w:rFonts w:ascii="Times New Roman" w:hAnsi="Times New Roman"/>
                <w:sz w:val="26"/>
                <w:szCs w:val="26"/>
                <w:lang w:val="es-ES"/>
              </w:rPr>
            </w:pPr>
            <w:r w:rsidRPr="002A1250">
              <w:rPr>
                <w:rFonts w:ascii="Times New Roman" w:hAnsi="Times New Roman"/>
                <w:sz w:val="26"/>
                <w:szCs w:val="26"/>
                <w:lang w:val="es-ES"/>
              </w:rPr>
              <w:t>x</w:t>
            </w:r>
          </w:p>
        </w:tc>
        <w:tc>
          <w:tcPr>
            <w:tcW w:w="709" w:type="dxa"/>
          </w:tcPr>
          <w:p w:rsidR="00766F38" w:rsidRPr="002A1250" w:rsidRDefault="00766F38" w:rsidP="001B2ED2">
            <w:pPr>
              <w:spacing w:before="60" w:after="60" w:line="240" w:lineRule="auto"/>
              <w:jc w:val="both"/>
              <w:rPr>
                <w:rFonts w:ascii="Times New Roman" w:hAnsi="Times New Roman"/>
                <w:sz w:val="26"/>
                <w:szCs w:val="26"/>
                <w:lang w:val="es-ES"/>
              </w:rPr>
            </w:pPr>
          </w:p>
        </w:tc>
        <w:tc>
          <w:tcPr>
            <w:tcW w:w="3104" w:type="dxa"/>
            <w:tcBorders>
              <w:right w:val="single" w:sz="4" w:space="0" w:color="auto"/>
            </w:tcBorders>
          </w:tcPr>
          <w:p w:rsidR="003A58D9" w:rsidRPr="002A1250" w:rsidRDefault="00766F38" w:rsidP="00487E83">
            <w:pPr>
              <w:tabs>
                <w:tab w:val="left" w:pos="2019"/>
              </w:tabs>
              <w:spacing w:after="0" w:line="240" w:lineRule="auto"/>
              <w:ind w:left="-18"/>
              <w:jc w:val="both"/>
              <w:rPr>
                <w:rStyle w:val="Khc"/>
                <w:rFonts w:ascii="Times New Roman" w:eastAsia="Arial" w:hAnsi="Times New Roman"/>
                <w:color w:val="000000"/>
                <w:lang w:eastAsia="vi-VN"/>
              </w:rPr>
            </w:pPr>
            <w:r w:rsidRPr="002A1250">
              <w:rPr>
                <w:rStyle w:val="Khc"/>
                <w:rFonts w:ascii="Times New Roman" w:eastAsia="Arial" w:hAnsi="Times New Roman"/>
                <w:color w:val="000000"/>
                <w:lang w:eastAsia="vi-VN"/>
              </w:rPr>
              <w:t xml:space="preserve">Thông tư số 06/2023/TT-BGTVT </w:t>
            </w:r>
          </w:p>
          <w:p w:rsidR="00766F38" w:rsidRPr="002A1250" w:rsidRDefault="00766F38" w:rsidP="003A58D9">
            <w:pPr>
              <w:spacing w:before="60" w:after="60"/>
              <w:jc w:val="both"/>
              <w:rPr>
                <w:rFonts w:ascii="Times New Roman" w:hAnsi="Times New Roman"/>
                <w:color w:val="222222"/>
                <w:sz w:val="26"/>
                <w:szCs w:val="26"/>
              </w:rPr>
            </w:pPr>
          </w:p>
        </w:tc>
      </w:tr>
      <w:tr w:rsidR="008B094D" w:rsidRPr="002A1250" w:rsidTr="008B094D">
        <w:trPr>
          <w:trHeight w:val="2242"/>
          <w:jc w:val="center"/>
        </w:trPr>
        <w:tc>
          <w:tcPr>
            <w:tcW w:w="583" w:type="dxa"/>
          </w:tcPr>
          <w:p w:rsidR="00766F38" w:rsidRPr="002A1250" w:rsidRDefault="00766F38" w:rsidP="001B2ED2">
            <w:pPr>
              <w:tabs>
                <w:tab w:val="center" w:pos="872"/>
                <w:tab w:val="center" w:pos="6867"/>
              </w:tabs>
              <w:spacing w:before="60" w:after="60"/>
              <w:jc w:val="both"/>
              <w:rPr>
                <w:rFonts w:ascii="Times New Roman" w:hAnsi="Times New Roman"/>
                <w:sz w:val="26"/>
                <w:szCs w:val="26"/>
                <w:lang w:val="sv-SE"/>
              </w:rPr>
            </w:pPr>
            <w:r w:rsidRPr="002A1250">
              <w:rPr>
                <w:rFonts w:ascii="Times New Roman" w:hAnsi="Times New Roman"/>
                <w:sz w:val="26"/>
                <w:szCs w:val="26"/>
                <w:lang w:val="sv-SE"/>
              </w:rPr>
              <w:lastRenderedPageBreak/>
              <w:t>3</w:t>
            </w:r>
          </w:p>
        </w:tc>
        <w:tc>
          <w:tcPr>
            <w:tcW w:w="3402" w:type="dxa"/>
          </w:tcPr>
          <w:p w:rsidR="00766F38" w:rsidRPr="002A1250" w:rsidRDefault="00766F38" w:rsidP="001B2ED2">
            <w:pPr>
              <w:spacing w:after="120" w:line="240" w:lineRule="auto"/>
              <w:ind w:left="-56" w:right="49"/>
              <w:jc w:val="both"/>
              <w:rPr>
                <w:rFonts w:ascii="Times New Roman" w:hAnsi="Times New Roman"/>
                <w:sz w:val="26"/>
                <w:szCs w:val="26"/>
              </w:rPr>
            </w:pPr>
            <w:r w:rsidRPr="002A1250">
              <w:rPr>
                <w:rFonts w:ascii="Times New Roman" w:hAnsi="Times New Roman"/>
                <w:sz w:val="26"/>
                <w:szCs w:val="26"/>
              </w:rPr>
              <w:t>Chấp thuận xây dựng biển quảng cáo tạm thời trong phạm vi hành lang an toàn đường bộ đối với hệ thống quốc lộ đang khai thác</w:t>
            </w:r>
          </w:p>
          <w:p w:rsidR="00766F38" w:rsidRPr="002A1250" w:rsidRDefault="00766F38" w:rsidP="001B2ED2">
            <w:pPr>
              <w:tabs>
                <w:tab w:val="center" w:pos="872"/>
                <w:tab w:val="center" w:pos="6867"/>
              </w:tabs>
              <w:spacing w:before="60" w:after="60"/>
              <w:jc w:val="both"/>
              <w:rPr>
                <w:rFonts w:ascii="Times New Roman" w:hAnsi="Times New Roman"/>
                <w:sz w:val="26"/>
                <w:szCs w:val="26"/>
              </w:rPr>
            </w:pPr>
            <w:r w:rsidRPr="002A1250">
              <w:rPr>
                <w:rFonts w:ascii="Times New Roman" w:hAnsi="Times New Roman"/>
                <w:sz w:val="26"/>
                <w:szCs w:val="26"/>
              </w:rPr>
              <w:t>Mã số TTHC:</w:t>
            </w:r>
            <w:r w:rsidR="001B2ED2">
              <w:rPr>
                <w:rFonts w:ascii="Times New Roman" w:hAnsi="Times New Roman"/>
                <w:sz w:val="26"/>
                <w:szCs w:val="26"/>
              </w:rPr>
              <w:t xml:space="preserve"> </w:t>
            </w:r>
            <w:r w:rsidRPr="002A1250">
              <w:rPr>
                <w:rStyle w:val="Khc"/>
                <w:rFonts w:ascii="Times New Roman" w:eastAsia="Arial" w:hAnsi="Times New Roman"/>
                <w:color w:val="000000"/>
                <w:lang w:eastAsia="vi-VN"/>
              </w:rPr>
              <w:t>1.001075</w:t>
            </w:r>
          </w:p>
        </w:tc>
        <w:tc>
          <w:tcPr>
            <w:tcW w:w="1134" w:type="dxa"/>
          </w:tcPr>
          <w:p w:rsidR="00766F38" w:rsidRPr="002A1250" w:rsidRDefault="00187151" w:rsidP="001B2ED2">
            <w:pPr>
              <w:spacing w:before="60" w:after="60"/>
              <w:jc w:val="both"/>
              <w:rPr>
                <w:rFonts w:ascii="Times New Roman" w:hAnsi="Times New Roman"/>
                <w:sz w:val="26"/>
                <w:szCs w:val="26"/>
              </w:rPr>
            </w:pPr>
            <w:r>
              <w:rPr>
                <w:rFonts w:ascii="Times New Roman" w:hAnsi="Times New Roman"/>
                <w:bCs/>
                <w:sz w:val="26"/>
                <w:szCs w:val="26"/>
              </w:rPr>
              <w:t>0</w:t>
            </w:r>
            <w:r w:rsidR="00766F38" w:rsidRPr="002A1250">
              <w:rPr>
                <w:rFonts w:ascii="Times New Roman" w:hAnsi="Times New Roman"/>
                <w:bCs/>
                <w:sz w:val="26"/>
                <w:szCs w:val="26"/>
              </w:rPr>
              <w:t>7 ngày làm việc</w:t>
            </w:r>
          </w:p>
        </w:tc>
        <w:tc>
          <w:tcPr>
            <w:tcW w:w="4536" w:type="dxa"/>
          </w:tcPr>
          <w:p w:rsidR="00766F38" w:rsidRPr="002A1250" w:rsidRDefault="00766F38" w:rsidP="001B2ED2">
            <w:pPr>
              <w:spacing w:before="60" w:after="60" w:line="240" w:lineRule="auto"/>
              <w:jc w:val="both"/>
              <w:rPr>
                <w:rFonts w:ascii="Times New Roman" w:hAnsi="Times New Roman"/>
                <w:sz w:val="26"/>
                <w:szCs w:val="26"/>
                <w:lang w:val="es-ES"/>
              </w:rPr>
            </w:pPr>
            <w:r w:rsidRPr="002A1250">
              <w:rPr>
                <w:rFonts w:ascii="Times New Roman" w:hAnsi="Times New Roman"/>
                <w:sz w:val="26"/>
                <w:szCs w:val="26"/>
                <w:lang w:val="es-ES"/>
              </w:rPr>
              <w:t>Trung tâm Phục vụ hành chính công và Kiểm soát TTHC tỉnh Hưng Yên, số 02 đường Chùa Chuông, phường Hiến Nam, thành phố Hưng Yên.</w:t>
            </w:r>
          </w:p>
          <w:p w:rsidR="00766F38" w:rsidRPr="002A1250" w:rsidRDefault="00766F38" w:rsidP="001B2ED2">
            <w:pPr>
              <w:spacing w:before="60" w:after="60" w:line="240" w:lineRule="auto"/>
              <w:jc w:val="both"/>
              <w:rPr>
                <w:rFonts w:ascii="Times New Roman" w:hAnsi="Times New Roman"/>
                <w:sz w:val="26"/>
                <w:szCs w:val="26"/>
                <w:lang w:val="es-ES"/>
              </w:rPr>
            </w:pPr>
            <w:r w:rsidRPr="002A1250">
              <w:rPr>
                <w:rFonts w:ascii="Times New Roman" w:hAnsi="Times New Roman"/>
                <w:sz w:val="26"/>
                <w:szCs w:val="26"/>
                <w:lang w:val="es-ES"/>
              </w:rPr>
              <w:t>- Nộp hồ sơ: Điểm tiếp nhận hồ sơ Sở Giao thông vận tải.</w:t>
            </w:r>
          </w:p>
          <w:p w:rsidR="00766F38" w:rsidRPr="002A1250" w:rsidRDefault="00766F38" w:rsidP="001B2ED2">
            <w:pPr>
              <w:spacing w:before="60" w:after="60"/>
              <w:jc w:val="both"/>
              <w:rPr>
                <w:rFonts w:ascii="Times New Roman" w:hAnsi="Times New Roman"/>
                <w:sz w:val="26"/>
                <w:szCs w:val="26"/>
                <w:lang w:val="sv-SE"/>
              </w:rPr>
            </w:pPr>
            <w:r w:rsidRPr="002A1250">
              <w:rPr>
                <w:rFonts w:ascii="Times New Roman" w:hAnsi="Times New Roman"/>
                <w:sz w:val="26"/>
                <w:szCs w:val="26"/>
                <w:lang w:val="es-ES"/>
              </w:rPr>
              <w:t>- Nhận kết quả: Điểm trả kết quả tập trung.</w:t>
            </w:r>
          </w:p>
        </w:tc>
        <w:tc>
          <w:tcPr>
            <w:tcW w:w="993" w:type="dxa"/>
            <w:tcBorders>
              <w:top w:val="single" w:sz="4" w:space="0" w:color="auto"/>
              <w:left w:val="single" w:sz="4" w:space="0" w:color="auto"/>
              <w:bottom w:val="single" w:sz="4" w:space="0" w:color="auto"/>
              <w:right w:val="single" w:sz="4" w:space="0" w:color="auto"/>
            </w:tcBorders>
          </w:tcPr>
          <w:p w:rsidR="00766F38" w:rsidRPr="002A1250" w:rsidRDefault="00766F38" w:rsidP="001B2ED2">
            <w:pPr>
              <w:spacing w:before="60" w:after="60"/>
              <w:jc w:val="both"/>
              <w:rPr>
                <w:rFonts w:ascii="Times New Roman" w:hAnsi="Times New Roman"/>
                <w:sz w:val="26"/>
                <w:szCs w:val="26"/>
                <w:lang w:val="sv-SE"/>
              </w:rPr>
            </w:pPr>
            <w:r w:rsidRPr="002A1250">
              <w:rPr>
                <w:rFonts w:ascii="Times New Roman" w:hAnsi="Times New Roman"/>
                <w:sz w:val="26"/>
                <w:szCs w:val="26"/>
                <w:lang w:val="sv-SE"/>
              </w:rPr>
              <w:t>Không</w:t>
            </w:r>
          </w:p>
          <w:p w:rsidR="00766F38" w:rsidRPr="002A1250" w:rsidRDefault="00766F38" w:rsidP="001B2ED2">
            <w:pPr>
              <w:spacing w:before="60" w:after="60"/>
              <w:jc w:val="both"/>
              <w:rPr>
                <w:rFonts w:ascii="Times New Roman" w:hAnsi="Times New Roman"/>
                <w:sz w:val="26"/>
                <w:szCs w:val="26"/>
                <w:lang w:val="sv-SE"/>
              </w:rPr>
            </w:pPr>
          </w:p>
        </w:tc>
        <w:tc>
          <w:tcPr>
            <w:tcW w:w="708" w:type="dxa"/>
          </w:tcPr>
          <w:p w:rsidR="00766F38" w:rsidRPr="002A1250" w:rsidRDefault="00766F38" w:rsidP="001B2ED2">
            <w:pPr>
              <w:spacing w:before="60" w:after="60" w:line="240" w:lineRule="auto"/>
              <w:jc w:val="center"/>
              <w:rPr>
                <w:rFonts w:ascii="Times New Roman" w:hAnsi="Times New Roman"/>
                <w:sz w:val="26"/>
                <w:szCs w:val="26"/>
                <w:lang w:val="es-ES"/>
              </w:rPr>
            </w:pPr>
            <w:r w:rsidRPr="002A1250">
              <w:rPr>
                <w:rFonts w:ascii="Times New Roman" w:hAnsi="Times New Roman"/>
                <w:sz w:val="26"/>
                <w:szCs w:val="26"/>
                <w:lang w:val="es-ES"/>
              </w:rPr>
              <w:t>x</w:t>
            </w:r>
          </w:p>
        </w:tc>
        <w:tc>
          <w:tcPr>
            <w:tcW w:w="709" w:type="dxa"/>
          </w:tcPr>
          <w:p w:rsidR="00766F38" w:rsidRPr="002A1250" w:rsidRDefault="00766F38" w:rsidP="001B2ED2">
            <w:pPr>
              <w:spacing w:before="60" w:after="60" w:line="240" w:lineRule="auto"/>
              <w:jc w:val="both"/>
              <w:rPr>
                <w:rFonts w:ascii="Times New Roman" w:hAnsi="Times New Roman"/>
                <w:sz w:val="26"/>
                <w:szCs w:val="26"/>
                <w:lang w:val="es-ES"/>
              </w:rPr>
            </w:pPr>
          </w:p>
        </w:tc>
        <w:tc>
          <w:tcPr>
            <w:tcW w:w="3104" w:type="dxa"/>
            <w:tcBorders>
              <w:right w:val="single" w:sz="4" w:space="0" w:color="auto"/>
            </w:tcBorders>
          </w:tcPr>
          <w:p w:rsidR="00766F38" w:rsidRPr="00487E83" w:rsidRDefault="00766F38" w:rsidP="00487E83">
            <w:pPr>
              <w:tabs>
                <w:tab w:val="left" w:pos="2019"/>
              </w:tabs>
              <w:spacing w:after="0" w:line="240" w:lineRule="auto"/>
              <w:ind w:left="-18"/>
              <w:jc w:val="both"/>
              <w:rPr>
                <w:rFonts w:ascii="Times New Roman" w:eastAsia="Arial" w:hAnsi="Times New Roman"/>
                <w:color w:val="000000"/>
                <w:sz w:val="26"/>
                <w:szCs w:val="26"/>
                <w:lang w:eastAsia="vi-VN"/>
              </w:rPr>
            </w:pPr>
            <w:r w:rsidRPr="002A1250">
              <w:rPr>
                <w:rStyle w:val="Khc"/>
                <w:rFonts w:ascii="Times New Roman" w:eastAsia="Arial" w:hAnsi="Times New Roman"/>
                <w:color w:val="000000"/>
                <w:lang w:eastAsia="vi-VN"/>
              </w:rPr>
              <w:t xml:space="preserve">Thông tư số 06/2023/TT-BGTVT </w:t>
            </w:r>
          </w:p>
        </w:tc>
      </w:tr>
      <w:tr w:rsidR="008B094D" w:rsidRPr="002A1250" w:rsidTr="008B094D">
        <w:trPr>
          <w:trHeight w:val="2242"/>
          <w:jc w:val="center"/>
        </w:trPr>
        <w:tc>
          <w:tcPr>
            <w:tcW w:w="583" w:type="dxa"/>
          </w:tcPr>
          <w:p w:rsidR="00766F38" w:rsidRPr="002A1250" w:rsidRDefault="00766F38" w:rsidP="001B2ED2">
            <w:pPr>
              <w:tabs>
                <w:tab w:val="center" w:pos="872"/>
                <w:tab w:val="center" w:pos="6867"/>
              </w:tabs>
              <w:spacing w:before="60" w:after="60"/>
              <w:jc w:val="both"/>
              <w:rPr>
                <w:rFonts w:ascii="Times New Roman" w:hAnsi="Times New Roman"/>
                <w:sz w:val="26"/>
                <w:szCs w:val="26"/>
                <w:lang w:val="sv-SE"/>
              </w:rPr>
            </w:pPr>
            <w:r w:rsidRPr="002A1250">
              <w:rPr>
                <w:rFonts w:ascii="Times New Roman" w:hAnsi="Times New Roman"/>
                <w:sz w:val="26"/>
                <w:szCs w:val="26"/>
                <w:lang w:val="sv-SE"/>
              </w:rPr>
              <w:t>4</w:t>
            </w:r>
          </w:p>
        </w:tc>
        <w:tc>
          <w:tcPr>
            <w:tcW w:w="3402" w:type="dxa"/>
          </w:tcPr>
          <w:p w:rsidR="00766F38" w:rsidRPr="002A1250" w:rsidRDefault="00766F38" w:rsidP="001B2ED2">
            <w:pPr>
              <w:rPr>
                <w:rFonts w:ascii="Times New Roman" w:hAnsi="Times New Roman"/>
                <w:sz w:val="26"/>
                <w:szCs w:val="26"/>
              </w:rPr>
            </w:pPr>
            <w:r w:rsidRPr="002A1250">
              <w:rPr>
                <w:rFonts w:ascii="Times New Roman" w:hAnsi="Times New Roman"/>
                <w:sz w:val="26"/>
                <w:szCs w:val="26"/>
                <w:lang w:val="nl-NL"/>
              </w:rPr>
              <w:t>Cấp lại Giấy phép đào tạo lái xe ô tô</w:t>
            </w:r>
            <w:r w:rsidRPr="002A1250">
              <w:rPr>
                <w:rFonts w:ascii="Times New Roman" w:hAnsi="Times New Roman"/>
                <w:sz w:val="26"/>
                <w:szCs w:val="26"/>
                <w:lang w:val="vi-VN"/>
              </w:rPr>
              <w:t xml:space="preserve"> trong trường hợp </w:t>
            </w:r>
            <w:r w:rsidRPr="002A1250">
              <w:rPr>
                <w:rFonts w:ascii="Times New Roman" w:hAnsi="Times New Roman"/>
                <w:sz w:val="26"/>
                <w:szCs w:val="26"/>
              </w:rPr>
              <w:t>bị mất, bị hỏng, có sự thay đổi liên quan đến nội dung khác</w:t>
            </w:r>
          </w:p>
          <w:p w:rsidR="00FF49FA" w:rsidRPr="002A1250" w:rsidRDefault="00FF49FA" w:rsidP="001B2ED2">
            <w:pPr>
              <w:rPr>
                <w:rFonts w:ascii="Times New Roman" w:hAnsi="Times New Roman"/>
                <w:sz w:val="26"/>
                <w:szCs w:val="26"/>
              </w:rPr>
            </w:pPr>
            <w:r w:rsidRPr="002A1250">
              <w:rPr>
                <w:rStyle w:val="Khc"/>
                <w:rFonts w:ascii="Times New Roman" w:hAnsi="Times New Roman"/>
                <w:color w:val="000000"/>
                <w:lang w:eastAsia="vi-VN"/>
              </w:rPr>
              <w:t>Mã số: 1.005210</w:t>
            </w:r>
          </w:p>
          <w:p w:rsidR="00766F38" w:rsidRPr="002A1250" w:rsidRDefault="00766F38" w:rsidP="001B2ED2">
            <w:pPr>
              <w:rPr>
                <w:rFonts w:ascii="Times New Roman" w:hAnsi="Times New Roman"/>
                <w:sz w:val="26"/>
                <w:szCs w:val="26"/>
                <w:lang w:val="vi-VN"/>
              </w:rPr>
            </w:pPr>
          </w:p>
          <w:p w:rsidR="00766F38" w:rsidRPr="002A1250" w:rsidRDefault="00766F38" w:rsidP="001B2ED2">
            <w:pPr>
              <w:spacing w:after="120" w:line="240" w:lineRule="auto"/>
              <w:ind w:left="-56" w:right="49"/>
              <w:jc w:val="both"/>
              <w:rPr>
                <w:rFonts w:ascii="Times New Roman" w:hAnsi="Times New Roman"/>
                <w:sz w:val="26"/>
                <w:szCs w:val="26"/>
              </w:rPr>
            </w:pPr>
          </w:p>
        </w:tc>
        <w:tc>
          <w:tcPr>
            <w:tcW w:w="1134" w:type="dxa"/>
          </w:tcPr>
          <w:p w:rsidR="00766F38" w:rsidRPr="002A1250" w:rsidRDefault="00036D87" w:rsidP="001B2ED2">
            <w:pPr>
              <w:spacing w:before="60" w:after="60"/>
              <w:jc w:val="both"/>
              <w:rPr>
                <w:rFonts w:ascii="Times New Roman" w:hAnsi="Times New Roman"/>
                <w:bCs/>
                <w:sz w:val="26"/>
                <w:szCs w:val="26"/>
              </w:rPr>
            </w:pPr>
            <w:r>
              <w:rPr>
                <w:rFonts w:ascii="Times New Roman" w:hAnsi="Times New Roman"/>
                <w:bCs/>
                <w:sz w:val="26"/>
                <w:szCs w:val="26"/>
              </w:rPr>
              <w:t>03</w:t>
            </w:r>
            <w:r w:rsidR="00766F38" w:rsidRPr="002A1250">
              <w:rPr>
                <w:rFonts w:ascii="Times New Roman" w:hAnsi="Times New Roman"/>
                <w:bCs/>
                <w:sz w:val="26"/>
                <w:szCs w:val="26"/>
              </w:rPr>
              <w:t xml:space="preserve"> ngày làm việc</w:t>
            </w:r>
          </w:p>
        </w:tc>
        <w:tc>
          <w:tcPr>
            <w:tcW w:w="4536" w:type="dxa"/>
          </w:tcPr>
          <w:p w:rsidR="00766F38" w:rsidRPr="002A1250" w:rsidRDefault="00766F38" w:rsidP="001B2ED2">
            <w:pPr>
              <w:spacing w:before="60" w:after="60" w:line="240" w:lineRule="auto"/>
              <w:jc w:val="both"/>
              <w:rPr>
                <w:rFonts w:ascii="Times New Roman" w:hAnsi="Times New Roman"/>
                <w:sz w:val="26"/>
                <w:szCs w:val="26"/>
                <w:lang w:val="es-ES"/>
              </w:rPr>
            </w:pPr>
            <w:r w:rsidRPr="002A1250">
              <w:rPr>
                <w:rFonts w:ascii="Times New Roman" w:hAnsi="Times New Roman"/>
                <w:sz w:val="26"/>
                <w:szCs w:val="26"/>
                <w:lang w:val="es-ES"/>
              </w:rPr>
              <w:t>Trung tâm Phục vụ hành chính công và Kiểm soát TTHC tỉnh Hưng Yên, số 02 đường Chùa Chuông, phường Hiến Nam, thành phố Hưng Yên.</w:t>
            </w:r>
          </w:p>
          <w:p w:rsidR="00766F38" w:rsidRPr="002A1250" w:rsidRDefault="00766F38" w:rsidP="001B2ED2">
            <w:pPr>
              <w:spacing w:before="60" w:after="60" w:line="240" w:lineRule="auto"/>
              <w:jc w:val="both"/>
              <w:rPr>
                <w:rFonts w:ascii="Times New Roman" w:hAnsi="Times New Roman"/>
                <w:sz w:val="26"/>
                <w:szCs w:val="26"/>
                <w:lang w:val="es-ES"/>
              </w:rPr>
            </w:pPr>
            <w:r w:rsidRPr="002A1250">
              <w:rPr>
                <w:rFonts w:ascii="Times New Roman" w:hAnsi="Times New Roman"/>
                <w:sz w:val="26"/>
                <w:szCs w:val="26"/>
                <w:lang w:val="es-ES"/>
              </w:rPr>
              <w:t>- Nộp hồ sơ: Điểm tiếp nhận hồ sơ Sở Giao thông vận tải.</w:t>
            </w:r>
          </w:p>
          <w:p w:rsidR="00766F38" w:rsidRPr="002A1250" w:rsidRDefault="00766F38" w:rsidP="001B2ED2">
            <w:pPr>
              <w:spacing w:before="60" w:after="60" w:line="240" w:lineRule="auto"/>
              <w:jc w:val="both"/>
              <w:rPr>
                <w:rFonts w:ascii="Times New Roman" w:hAnsi="Times New Roman"/>
                <w:sz w:val="26"/>
                <w:szCs w:val="26"/>
                <w:lang w:val="es-ES"/>
              </w:rPr>
            </w:pPr>
            <w:r w:rsidRPr="002A1250">
              <w:rPr>
                <w:rFonts w:ascii="Times New Roman" w:hAnsi="Times New Roman"/>
                <w:sz w:val="26"/>
                <w:szCs w:val="26"/>
                <w:lang w:val="es-ES"/>
              </w:rPr>
              <w:t>- Nhận kết quả: Điểm trả kết quả tập trung.</w:t>
            </w:r>
          </w:p>
        </w:tc>
        <w:tc>
          <w:tcPr>
            <w:tcW w:w="993" w:type="dxa"/>
            <w:tcBorders>
              <w:top w:val="single" w:sz="4" w:space="0" w:color="auto"/>
              <w:left w:val="single" w:sz="4" w:space="0" w:color="auto"/>
              <w:bottom w:val="single" w:sz="4" w:space="0" w:color="auto"/>
              <w:right w:val="single" w:sz="4" w:space="0" w:color="auto"/>
            </w:tcBorders>
          </w:tcPr>
          <w:p w:rsidR="00766F38" w:rsidRPr="002A1250" w:rsidRDefault="00766F38" w:rsidP="001B2ED2">
            <w:pPr>
              <w:spacing w:before="60" w:after="60"/>
              <w:jc w:val="both"/>
              <w:rPr>
                <w:rFonts w:ascii="Times New Roman" w:hAnsi="Times New Roman"/>
                <w:sz w:val="26"/>
                <w:szCs w:val="26"/>
                <w:lang w:val="sv-SE"/>
              </w:rPr>
            </w:pPr>
            <w:r w:rsidRPr="002A1250">
              <w:rPr>
                <w:rFonts w:ascii="Times New Roman" w:hAnsi="Times New Roman"/>
                <w:sz w:val="26"/>
                <w:szCs w:val="26"/>
                <w:lang w:val="sv-SE"/>
              </w:rPr>
              <w:t>Không</w:t>
            </w:r>
          </w:p>
          <w:p w:rsidR="00766F38" w:rsidRPr="002A1250" w:rsidRDefault="00766F38" w:rsidP="001B2ED2">
            <w:pPr>
              <w:spacing w:before="60" w:after="60"/>
              <w:jc w:val="both"/>
              <w:rPr>
                <w:rFonts w:ascii="Times New Roman" w:hAnsi="Times New Roman"/>
                <w:sz w:val="26"/>
                <w:szCs w:val="26"/>
                <w:lang w:val="sv-SE"/>
              </w:rPr>
            </w:pPr>
          </w:p>
        </w:tc>
        <w:tc>
          <w:tcPr>
            <w:tcW w:w="708" w:type="dxa"/>
          </w:tcPr>
          <w:p w:rsidR="00766F38" w:rsidRPr="002A1250" w:rsidRDefault="00766F38" w:rsidP="001B2ED2">
            <w:pPr>
              <w:spacing w:before="60" w:after="60" w:line="240" w:lineRule="auto"/>
              <w:jc w:val="center"/>
              <w:rPr>
                <w:rFonts w:ascii="Times New Roman" w:hAnsi="Times New Roman"/>
                <w:sz w:val="26"/>
                <w:szCs w:val="26"/>
                <w:lang w:val="es-ES"/>
              </w:rPr>
            </w:pPr>
            <w:r w:rsidRPr="002A1250">
              <w:rPr>
                <w:rFonts w:ascii="Times New Roman" w:hAnsi="Times New Roman"/>
                <w:sz w:val="26"/>
                <w:szCs w:val="26"/>
                <w:lang w:val="es-ES"/>
              </w:rPr>
              <w:t>x</w:t>
            </w:r>
          </w:p>
        </w:tc>
        <w:tc>
          <w:tcPr>
            <w:tcW w:w="709" w:type="dxa"/>
          </w:tcPr>
          <w:p w:rsidR="00766F38" w:rsidRPr="002A1250" w:rsidRDefault="00766F38" w:rsidP="001B2ED2">
            <w:pPr>
              <w:spacing w:before="60" w:after="60" w:line="240" w:lineRule="auto"/>
              <w:jc w:val="both"/>
              <w:rPr>
                <w:rFonts w:ascii="Times New Roman" w:hAnsi="Times New Roman"/>
                <w:sz w:val="26"/>
                <w:szCs w:val="26"/>
                <w:lang w:val="es-ES"/>
              </w:rPr>
            </w:pPr>
          </w:p>
        </w:tc>
        <w:tc>
          <w:tcPr>
            <w:tcW w:w="3104" w:type="dxa"/>
            <w:tcBorders>
              <w:right w:val="single" w:sz="4" w:space="0" w:color="auto"/>
            </w:tcBorders>
          </w:tcPr>
          <w:p w:rsidR="00766F38" w:rsidRDefault="00766F38" w:rsidP="001B2ED2">
            <w:pPr>
              <w:tabs>
                <w:tab w:val="left" w:pos="2019"/>
              </w:tabs>
              <w:spacing w:after="0" w:line="240" w:lineRule="auto"/>
              <w:ind w:left="-18"/>
              <w:jc w:val="both"/>
              <w:rPr>
                <w:rStyle w:val="Khc"/>
                <w:rFonts w:ascii="Times New Roman" w:eastAsia="Arial" w:hAnsi="Times New Roman"/>
                <w:color w:val="000000"/>
                <w:lang w:eastAsia="vi-VN"/>
              </w:rPr>
            </w:pPr>
            <w:r w:rsidRPr="002A1250">
              <w:rPr>
                <w:rStyle w:val="Khc"/>
                <w:rFonts w:ascii="Times New Roman" w:eastAsia="Arial" w:hAnsi="Times New Roman"/>
                <w:color w:val="000000"/>
                <w:lang w:eastAsia="vi-VN"/>
              </w:rPr>
              <w:t xml:space="preserve"> Nghị định số 65/2016/NĐ-CP ngày 1/7/2016 của Chính phủ quy định điều kiện kinh doanh dịch vụ đào tạo lái xe và dịch vụ sát hạch lái xe. </w:t>
            </w:r>
          </w:p>
          <w:p w:rsidR="00766F38" w:rsidRPr="002A1250" w:rsidRDefault="00487E83" w:rsidP="00487E83">
            <w:pPr>
              <w:tabs>
                <w:tab w:val="left" w:pos="2019"/>
              </w:tabs>
              <w:spacing w:after="0" w:line="240" w:lineRule="auto"/>
              <w:ind w:left="-18" w:right="19"/>
              <w:jc w:val="both"/>
              <w:rPr>
                <w:rStyle w:val="Khc"/>
                <w:rFonts w:ascii="Times New Roman" w:eastAsia="Arial" w:hAnsi="Times New Roman"/>
                <w:color w:val="000000"/>
                <w:lang w:eastAsia="vi-VN"/>
              </w:rPr>
            </w:pPr>
            <w:r>
              <w:rPr>
                <w:rStyle w:val="Khc"/>
                <w:rFonts w:ascii="Times New Roman" w:eastAsia="Arial" w:hAnsi="Times New Roman"/>
                <w:color w:val="000000"/>
                <w:lang w:eastAsia="vi-VN"/>
              </w:rPr>
              <w:t xml:space="preserve">Thông tư 38/2019/TT </w:t>
            </w:r>
            <w:r w:rsidRPr="002A1250">
              <w:rPr>
                <w:rStyle w:val="Khc"/>
                <w:rFonts w:ascii="Times New Roman" w:eastAsia="Arial" w:hAnsi="Times New Roman"/>
                <w:color w:val="000000"/>
                <w:lang w:eastAsia="vi-VN"/>
              </w:rPr>
              <w:t>BGTVT ngày 8/10/2019 của Bộ GTVT sửa đổi, bổ sung một số điều Thông tư 12/2017/TT-BGTVT ngày 15/4/2017</w:t>
            </w:r>
          </w:p>
        </w:tc>
      </w:tr>
    </w:tbl>
    <w:p w:rsidR="00907B88" w:rsidRPr="002A1250" w:rsidRDefault="00907B88">
      <w:pPr>
        <w:rPr>
          <w:rFonts w:ascii="Times New Roman" w:hAnsi="Times New Roman"/>
          <w:sz w:val="26"/>
          <w:szCs w:val="26"/>
        </w:rPr>
      </w:pPr>
    </w:p>
    <w:p w:rsidR="003A58D9" w:rsidRPr="002A1250" w:rsidRDefault="003A58D9" w:rsidP="00BB6A2C">
      <w:pPr>
        <w:spacing w:line="240" w:lineRule="auto"/>
        <w:rPr>
          <w:rFonts w:ascii="Times New Roman" w:hAnsi="Times New Roman"/>
          <w:sz w:val="26"/>
          <w:szCs w:val="26"/>
        </w:rPr>
      </w:pPr>
    </w:p>
    <w:p w:rsidR="003A58D9" w:rsidRPr="002A1250" w:rsidRDefault="003A58D9">
      <w:pPr>
        <w:rPr>
          <w:rFonts w:ascii="Times New Roman" w:hAnsi="Times New Roman"/>
          <w:sz w:val="26"/>
          <w:szCs w:val="26"/>
        </w:rPr>
      </w:pPr>
    </w:p>
    <w:p w:rsidR="003A58D9" w:rsidRDefault="003A58D9">
      <w:pPr>
        <w:rPr>
          <w:rFonts w:ascii="Times New Roman" w:hAnsi="Times New Roman"/>
          <w:sz w:val="26"/>
          <w:szCs w:val="26"/>
        </w:rPr>
      </w:pPr>
    </w:p>
    <w:p w:rsidR="002A1250" w:rsidRPr="002A1250" w:rsidRDefault="002A1250">
      <w:pPr>
        <w:rPr>
          <w:rFonts w:ascii="Times New Roman" w:hAnsi="Times New Roman"/>
          <w:sz w:val="26"/>
          <w:szCs w:val="26"/>
        </w:rPr>
      </w:pPr>
    </w:p>
    <w:p w:rsidR="003A58D9" w:rsidRPr="002A1250" w:rsidRDefault="003A58D9" w:rsidP="003A58D9">
      <w:pPr>
        <w:spacing w:before="120" w:line="240" w:lineRule="auto"/>
        <w:rPr>
          <w:rFonts w:ascii="Times New Roman" w:hAnsi="Times New Roman"/>
          <w:sz w:val="26"/>
          <w:szCs w:val="26"/>
        </w:rPr>
      </w:pPr>
    </w:p>
    <w:p w:rsidR="008B094D" w:rsidRDefault="008B094D" w:rsidP="002A1250">
      <w:pPr>
        <w:spacing w:after="240" w:line="240" w:lineRule="auto"/>
        <w:rPr>
          <w:rFonts w:ascii="Times New Roman" w:hAnsi="Times New Roman"/>
          <w:b/>
          <w:sz w:val="26"/>
          <w:szCs w:val="26"/>
        </w:rPr>
      </w:pPr>
    </w:p>
    <w:p w:rsidR="00472C39" w:rsidRPr="002A1250" w:rsidRDefault="002A1250" w:rsidP="002A1250">
      <w:pPr>
        <w:spacing w:after="240" w:line="240" w:lineRule="auto"/>
        <w:rPr>
          <w:rFonts w:ascii="Times New Roman" w:hAnsi="Times New Roman"/>
          <w:b/>
          <w:sz w:val="26"/>
          <w:szCs w:val="26"/>
        </w:rPr>
      </w:pPr>
      <w:r>
        <w:rPr>
          <w:rFonts w:ascii="Times New Roman" w:hAnsi="Times New Roman"/>
          <w:b/>
          <w:sz w:val="26"/>
          <w:szCs w:val="26"/>
        </w:rPr>
        <w:lastRenderedPageBreak/>
        <w:t>II</w:t>
      </w:r>
      <w:r w:rsidR="003A58D9" w:rsidRPr="002A1250">
        <w:rPr>
          <w:rFonts w:ascii="Times New Roman" w:hAnsi="Times New Roman"/>
          <w:b/>
          <w:sz w:val="26"/>
          <w:szCs w:val="26"/>
        </w:rPr>
        <w:t xml:space="preserve">. </w:t>
      </w:r>
      <w:r w:rsidR="00472C39" w:rsidRPr="002A1250">
        <w:rPr>
          <w:rFonts w:ascii="Times New Roman" w:hAnsi="Times New Roman"/>
          <w:b/>
          <w:sz w:val="26"/>
          <w:szCs w:val="26"/>
        </w:rPr>
        <w:t>THỦ TỤC HÀNH CHÍNH</w:t>
      </w:r>
      <w:r w:rsidR="003A58D9" w:rsidRPr="002A1250">
        <w:rPr>
          <w:rFonts w:ascii="Times New Roman" w:hAnsi="Times New Roman"/>
          <w:b/>
          <w:sz w:val="26"/>
          <w:szCs w:val="26"/>
        </w:rPr>
        <w:t xml:space="preserve"> </w:t>
      </w:r>
      <w:r>
        <w:rPr>
          <w:rFonts w:ascii="Times New Roman" w:hAnsi="Times New Roman"/>
          <w:b/>
          <w:sz w:val="26"/>
          <w:szCs w:val="26"/>
        </w:rPr>
        <w:t xml:space="preserve">SỬA ĐỔI, BỔ SUNG </w:t>
      </w:r>
      <w:r w:rsidR="003A58D9" w:rsidRPr="002A1250">
        <w:rPr>
          <w:rFonts w:ascii="Times New Roman" w:hAnsi="Times New Roman"/>
          <w:b/>
          <w:sz w:val="26"/>
          <w:szCs w:val="26"/>
        </w:rPr>
        <w:t>THUỘC THẨM QUYỀN GIẢI QUYẾT</w:t>
      </w:r>
      <w:r w:rsidR="00472C39" w:rsidRPr="002A1250">
        <w:rPr>
          <w:rFonts w:ascii="Times New Roman" w:hAnsi="Times New Roman"/>
          <w:b/>
          <w:sz w:val="26"/>
          <w:szCs w:val="26"/>
        </w:rPr>
        <w:t xml:space="preserve"> CẤP TỈNH</w:t>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552"/>
        <w:gridCol w:w="1276"/>
        <w:gridCol w:w="1559"/>
        <w:gridCol w:w="1985"/>
        <w:gridCol w:w="3970"/>
        <w:gridCol w:w="709"/>
        <w:gridCol w:w="708"/>
        <w:gridCol w:w="2127"/>
      </w:tblGrid>
      <w:tr w:rsidR="00560025" w:rsidRPr="002A1250" w:rsidTr="00487E83">
        <w:trPr>
          <w:trHeight w:val="782"/>
        </w:trPr>
        <w:tc>
          <w:tcPr>
            <w:tcW w:w="566" w:type="dxa"/>
            <w:vMerge w:val="restart"/>
            <w:vAlign w:val="center"/>
          </w:tcPr>
          <w:p w:rsidR="00560025" w:rsidRPr="002A1250" w:rsidRDefault="00560025" w:rsidP="001B2ED2">
            <w:pPr>
              <w:spacing w:after="0" w:line="240" w:lineRule="auto"/>
              <w:ind w:right="-108" w:hanging="108"/>
              <w:jc w:val="center"/>
              <w:rPr>
                <w:rFonts w:ascii="Times New Roman" w:hAnsi="Times New Roman"/>
                <w:b/>
                <w:sz w:val="26"/>
                <w:szCs w:val="26"/>
                <w:lang w:eastAsia="vi-VN"/>
              </w:rPr>
            </w:pPr>
            <w:r w:rsidRPr="002A1250">
              <w:rPr>
                <w:rFonts w:ascii="Times New Roman" w:hAnsi="Times New Roman"/>
                <w:b/>
                <w:sz w:val="26"/>
                <w:szCs w:val="26"/>
                <w:lang w:eastAsia="vi-VN"/>
              </w:rPr>
              <w:t>Stt</w:t>
            </w:r>
          </w:p>
        </w:tc>
        <w:tc>
          <w:tcPr>
            <w:tcW w:w="2552" w:type="dxa"/>
            <w:vMerge w:val="restart"/>
            <w:vAlign w:val="center"/>
          </w:tcPr>
          <w:p w:rsidR="00560025" w:rsidRPr="002A1250" w:rsidRDefault="00560025" w:rsidP="001B2ED2">
            <w:pPr>
              <w:spacing w:after="0" w:line="240" w:lineRule="auto"/>
              <w:jc w:val="center"/>
              <w:rPr>
                <w:rFonts w:ascii="Times New Roman" w:hAnsi="Times New Roman"/>
                <w:b/>
                <w:sz w:val="26"/>
                <w:szCs w:val="26"/>
                <w:lang w:eastAsia="vi-VN"/>
              </w:rPr>
            </w:pPr>
            <w:r w:rsidRPr="002A1250">
              <w:rPr>
                <w:rFonts w:ascii="Times New Roman" w:hAnsi="Times New Roman"/>
                <w:b/>
                <w:sz w:val="26"/>
                <w:szCs w:val="26"/>
                <w:lang w:eastAsia="vi-VN"/>
              </w:rPr>
              <w:t>Tên thủ tục hành chính (TTHC)</w:t>
            </w:r>
          </w:p>
        </w:tc>
        <w:tc>
          <w:tcPr>
            <w:tcW w:w="1276" w:type="dxa"/>
            <w:vMerge w:val="restart"/>
            <w:vAlign w:val="center"/>
          </w:tcPr>
          <w:p w:rsidR="00560025" w:rsidRPr="002A1250" w:rsidRDefault="00560025" w:rsidP="001B2ED2">
            <w:pPr>
              <w:tabs>
                <w:tab w:val="left" w:pos="2019"/>
              </w:tabs>
              <w:spacing w:after="0" w:line="240" w:lineRule="auto"/>
              <w:ind w:left="-108" w:right="-108"/>
              <w:jc w:val="center"/>
              <w:rPr>
                <w:rFonts w:ascii="Times New Roman" w:hAnsi="Times New Roman"/>
                <w:b/>
                <w:sz w:val="26"/>
                <w:szCs w:val="26"/>
              </w:rPr>
            </w:pPr>
            <w:r w:rsidRPr="002A1250">
              <w:rPr>
                <w:rFonts w:ascii="Times New Roman" w:hAnsi="Times New Roman"/>
                <w:b/>
                <w:sz w:val="26"/>
                <w:szCs w:val="26"/>
              </w:rPr>
              <w:t>Thời hạn giải quyết</w:t>
            </w:r>
          </w:p>
        </w:tc>
        <w:tc>
          <w:tcPr>
            <w:tcW w:w="1559" w:type="dxa"/>
            <w:vMerge w:val="restart"/>
            <w:vAlign w:val="center"/>
          </w:tcPr>
          <w:p w:rsidR="00560025" w:rsidRPr="002A1250" w:rsidRDefault="00560025" w:rsidP="00472C39">
            <w:pPr>
              <w:tabs>
                <w:tab w:val="left" w:pos="2019"/>
              </w:tabs>
              <w:spacing w:after="0" w:line="240" w:lineRule="auto"/>
              <w:ind w:left="-108" w:right="-108"/>
              <w:jc w:val="center"/>
              <w:rPr>
                <w:rFonts w:ascii="Times New Roman" w:hAnsi="Times New Roman"/>
                <w:b/>
                <w:sz w:val="26"/>
                <w:szCs w:val="26"/>
                <w:lang w:eastAsia="vi-VN"/>
              </w:rPr>
            </w:pPr>
            <w:r w:rsidRPr="002A1250">
              <w:rPr>
                <w:rFonts w:ascii="Times New Roman" w:hAnsi="Times New Roman"/>
                <w:b/>
                <w:sz w:val="26"/>
                <w:szCs w:val="26"/>
                <w:lang w:eastAsia="vi-VN"/>
              </w:rPr>
              <w:t>Tên VBQPPL</w:t>
            </w:r>
          </w:p>
          <w:p w:rsidR="00560025" w:rsidRPr="002A1250" w:rsidRDefault="00560025" w:rsidP="00472C39">
            <w:pPr>
              <w:tabs>
                <w:tab w:val="left" w:pos="1876"/>
              </w:tabs>
              <w:spacing w:after="0" w:line="240" w:lineRule="auto"/>
              <w:ind w:left="-108" w:right="-108"/>
              <w:jc w:val="center"/>
              <w:rPr>
                <w:rFonts w:ascii="Times New Roman" w:hAnsi="Times New Roman"/>
                <w:b/>
                <w:sz w:val="26"/>
                <w:szCs w:val="26"/>
                <w:lang w:eastAsia="vi-VN"/>
              </w:rPr>
            </w:pPr>
            <w:r w:rsidRPr="002A1250">
              <w:rPr>
                <w:rFonts w:ascii="Times New Roman" w:hAnsi="Times New Roman"/>
                <w:b/>
                <w:sz w:val="26"/>
                <w:szCs w:val="26"/>
                <w:lang w:eastAsia="vi-VN"/>
              </w:rPr>
              <w:t xml:space="preserve">quy định </w:t>
            </w:r>
          </w:p>
          <w:p w:rsidR="00560025" w:rsidRPr="002A1250" w:rsidRDefault="00560025" w:rsidP="00472C39">
            <w:pPr>
              <w:tabs>
                <w:tab w:val="left" w:pos="1876"/>
              </w:tabs>
              <w:spacing w:after="0" w:line="240" w:lineRule="auto"/>
              <w:ind w:left="-108" w:right="-108"/>
              <w:jc w:val="center"/>
              <w:rPr>
                <w:rFonts w:ascii="Times New Roman" w:hAnsi="Times New Roman"/>
                <w:b/>
                <w:sz w:val="26"/>
                <w:szCs w:val="26"/>
                <w:lang w:eastAsia="vi-VN"/>
              </w:rPr>
            </w:pPr>
            <w:r w:rsidRPr="002A1250">
              <w:rPr>
                <w:rFonts w:ascii="Times New Roman" w:hAnsi="Times New Roman"/>
                <w:b/>
                <w:sz w:val="26"/>
                <w:szCs w:val="26"/>
                <w:lang w:eastAsia="vi-VN"/>
              </w:rPr>
              <w:t xml:space="preserve">nội dung </w:t>
            </w:r>
          </w:p>
          <w:p w:rsidR="00560025" w:rsidRPr="002A1250" w:rsidRDefault="00560025" w:rsidP="00472C39">
            <w:pPr>
              <w:spacing w:after="0" w:line="240" w:lineRule="auto"/>
              <w:ind w:left="-108"/>
              <w:jc w:val="center"/>
              <w:rPr>
                <w:rFonts w:ascii="Times New Roman" w:hAnsi="Times New Roman"/>
                <w:b/>
                <w:sz w:val="26"/>
                <w:szCs w:val="26"/>
                <w:lang w:eastAsia="vi-VN"/>
              </w:rPr>
            </w:pPr>
            <w:r w:rsidRPr="002A1250">
              <w:rPr>
                <w:rFonts w:ascii="Times New Roman" w:hAnsi="Times New Roman"/>
                <w:b/>
                <w:sz w:val="26"/>
                <w:szCs w:val="26"/>
                <w:lang w:eastAsia="vi-VN"/>
              </w:rPr>
              <w:t xml:space="preserve">sửa đổi, </w:t>
            </w:r>
          </w:p>
          <w:p w:rsidR="00560025" w:rsidRPr="002A1250" w:rsidRDefault="00560025" w:rsidP="00472C39">
            <w:pPr>
              <w:spacing w:after="0" w:line="240" w:lineRule="auto"/>
              <w:ind w:left="-108"/>
              <w:jc w:val="center"/>
              <w:rPr>
                <w:rFonts w:ascii="Times New Roman" w:hAnsi="Times New Roman"/>
                <w:b/>
                <w:sz w:val="26"/>
                <w:szCs w:val="26"/>
                <w:lang w:eastAsia="vi-VN"/>
              </w:rPr>
            </w:pPr>
            <w:r w:rsidRPr="002A1250">
              <w:rPr>
                <w:rFonts w:ascii="Times New Roman" w:hAnsi="Times New Roman"/>
                <w:b/>
                <w:sz w:val="26"/>
                <w:szCs w:val="26"/>
                <w:lang w:eastAsia="vi-VN"/>
              </w:rPr>
              <w:t>bổ sung</w:t>
            </w:r>
          </w:p>
        </w:tc>
        <w:tc>
          <w:tcPr>
            <w:tcW w:w="1985" w:type="dxa"/>
            <w:vMerge w:val="restart"/>
            <w:vAlign w:val="center"/>
          </w:tcPr>
          <w:p w:rsidR="00560025" w:rsidRPr="002A1250" w:rsidRDefault="00560025" w:rsidP="001B2ED2">
            <w:pPr>
              <w:spacing w:after="0" w:line="240" w:lineRule="auto"/>
              <w:ind w:right="-102" w:hanging="114"/>
              <w:jc w:val="center"/>
              <w:rPr>
                <w:rFonts w:ascii="Times New Roman" w:hAnsi="Times New Roman"/>
                <w:b/>
                <w:bCs/>
                <w:sz w:val="26"/>
                <w:szCs w:val="26"/>
                <w:lang w:eastAsia="vi-VN"/>
              </w:rPr>
            </w:pPr>
            <w:r w:rsidRPr="002A1250">
              <w:rPr>
                <w:rFonts w:ascii="Times New Roman" w:hAnsi="Times New Roman"/>
                <w:b/>
                <w:bCs/>
                <w:sz w:val="26"/>
                <w:szCs w:val="26"/>
                <w:lang w:eastAsia="vi-VN"/>
              </w:rPr>
              <w:t>Nội dung</w:t>
            </w:r>
          </w:p>
          <w:p w:rsidR="00560025" w:rsidRPr="002A1250" w:rsidRDefault="00560025" w:rsidP="001B2ED2">
            <w:pPr>
              <w:spacing w:after="0" w:line="240" w:lineRule="auto"/>
              <w:ind w:right="-34"/>
              <w:jc w:val="center"/>
              <w:rPr>
                <w:rFonts w:ascii="Times New Roman" w:hAnsi="Times New Roman"/>
                <w:b/>
                <w:bCs/>
                <w:sz w:val="26"/>
                <w:szCs w:val="26"/>
                <w:lang w:eastAsia="vi-VN"/>
              </w:rPr>
            </w:pPr>
            <w:r w:rsidRPr="002A1250">
              <w:rPr>
                <w:rFonts w:ascii="Times New Roman" w:hAnsi="Times New Roman"/>
                <w:b/>
                <w:bCs/>
                <w:sz w:val="26"/>
                <w:szCs w:val="26"/>
                <w:lang w:eastAsia="vi-VN"/>
              </w:rPr>
              <w:t>sửa đổi,</w:t>
            </w:r>
          </w:p>
          <w:p w:rsidR="00560025" w:rsidRPr="002A1250" w:rsidRDefault="00560025" w:rsidP="001B2ED2">
            <w:pPr>
              <w:spacing w:after="0" w:line="240" w:lineRule="auto"/>
              <w:ind w:right="-34"/>
              <w:jc w:val="center"/>
              <w:rPr>
                <w:rFonts w:ascii="Times New Roman" w:hAnsi="Times New Roman"/>
                <w:b/>
                <w:bCs/>
                <w:sz w:val="26"/>
                <w:szCs w:val="26"/>
                <w:lang w:eastAsia="vi-VN"/>
              </w:rPr>
            </w:pPr>
            <w:r w:rsidRPr="002A1250">
              <w:rPr>
                <w:rFonts w:ascii="Times New Roman" w:hAnsi="Times New Roman"/>
                <w:b/>
                <w:bCs/>
                <w:sz w:val="26"/>
                <w:szCs w:val="26"/>
                <w:lang w:eastAsia="vi-VN"/>
              </w:rPr>
              <w:t>bổ sung</w:t>
            </w:r>
          </w:p>
        </w:tc>
        <w:tc>
          <w:tcPr>
            <w:tcW w:w="3970" w:type="dxa"/>
            <w:vMerge w:val="restart"/>
            <w:vAlign w:val="center"/>
          </w:tcPr>
          <w:p w:rsidR="00560025" w:rsidRPr="002A1250" w:rsidRDefault="00560025" w:rsidP="001B2ED2">
            <w:pPr>
              <w:spacing w:after="0" w:line="240" w:lineRule="auto"/>
              <w:ind w:right="-34"/>
              <w:jc w:val="center"/>
              <w:rPr>
                <w:rFonts w:ascii="Times New Roman" w:hAnsi="Times New Roman"/>
                <w:b/>
                <w:bCs/>
                <w:sz w:val="26"/>
                <w:szCs w:val="26"/>
                <w:lang w:eastAsia="vi-VN"/>
              </w:rPr>
            </w:pPr>
            <w:r w:rsidRPr="002A1250">
              <w:rPr>
                <w:rFonts w:ascii="Times New Roman" w:hAnsi="Times New Roman"/>
                <w:b/>
                <w:bCs/>
                <w:sz w:val="26"/>
                <w:szCs w:val="26"/>
                <w:lang w:eastAsia="vi-VN"/>
              </w:rPr>
              <w:t>Địa điểm</w:t>
            </w:r>
          </w:p>
          <w:p w:rsidR="00560025" w:rsidRPr="002A1250" w:rsidRDefault="00560025" w:rsidP="001B2ED2">
            <w:pPr>
              <w:spacing w:after="0" w:line="240" w:lineRule="auto"/>
              <w:jc w:val="center"/>
              <w:rPr>
                <w:rFonts w:ascii="Times New Roman" w:hAnsi="Times New Roman"/>
                <w:b/>
                <w:bCs/>
                <w:sz w:val="26"/>
                <w:szCs w:val="26"/>
                <w:lang w:eastAsia="vi-VN"/>
              </w:rPr>
            </w:pPr>
            <w:r w:rsidRPr="002A1250">
              <w:rPr>
                <w:rFonts w:ascii="Times New Roman" w:hAnsi="Times New Roman"/>
                <w:b/>
                <w:bCs/>
                <w:sz w:val="26"/>
                <w:szCs w:val="26"/>
                <w:lang w:eastAsia="vi-VN"/>
              </w:rPr>
              <w:t>thực hiện</w:t>
            </w:r>
          </w:p>
        </w:tc>
        <w:tc>
          <w:tcPr>
            <w:tcW w:w="1417" w:type="dxa"/>
            <w:gridSpan w:val="2"/>
            <w:vAlign w:val="center"/>
          </w:tcPr>
          <w:p w:rsidR="00560025" w:rsidRPr="002A1250" w:rsidRDefault="00560025" w:rsidP="001B2ED2">
            <w:pPr>
              <w:spacing w:after="0" w:line="240" w:lineRule="auto"/>
              <w:jc w:val="center"/>
              <w:rPr>
                <w:rFonts w:ascii="Times New Roman" w:hAnsi="Times New Roman"/>
                <w:b/>
                <w:sz w:val="26"/>
                <w:szCs w:val="26"/>
                <w:lang w:eastAsia="vi-VN"/>
              </w:rPr>
            </w:pPr>
            <w:r w:rsidRPr="002A1250">
              <w:rPr>
                <w:rFonts w:ascii="Times New Roman" w:hAnsi="Times New Roman"/>
                <w:b/>
                <w:sz w:val="26"/>
                <w:szCs w:val="26"/>
                <w:lang w:eastAsia="vi-VN"/>
              </w:rPr>
              <w:t>Dịch vụ công trực tuyến</w:t>
            </w:r>
          </w:p>
        </w:tc>
        <w:tc>
          <w:tcPr>
            <w:tcW w:w="2127" w:type="dxa"/>
            <w:vMerge w:val="restart"/>
            <w:vAlign w:val="center"/>
          </w:tcPr>
          <w:p w:rsidR="00560025" w:rsidRPr="002A1250" w:rsidRDefault="00560025" w:rsidP="001B2ED2">
            <w:pPr>
              <w:spacing w:after="0" w:line="240" w:lineRule="auto"/>
              <w:jc w:val="center"/>
              <w:rPr>
                <w:rFonts w:ascii="Times New Roman" w:hAnsi="Times New Roman"/>
                <w:b/>
                <w:sz w:val="26"/>
                <w:szCs w:val="26"/>
                <w:lang w:eastAsia="vi-VN"/>
              </w:rPr>
            </w:pPr>
          </w:p>
          <w:p w:rsidR="00560025" w:rsidRPr="002A1250" w:rsidRDefault="00560025" w:rsidP="001B2ED2">
            <w:pPr>
              <w:spacing w:after="0" w:line="240" w:lineRule="auto"/>
              <w:jc w:val="center"/>
              <w:rPr>
                <w:rFonts w:ascii="Times New Roman" w:hAnsi="Times New Roman"/>
                <w:b/>
                <w:sz w:val="26"/>
                <w:szCs w:val="26"/>
                <w:lang w:eastAsia="vi-VN"/>
              </w:rPr>
            </w:pPr>
            <w:r w:rsidRPr="002A1250">
              <w:rPr>
                <w:rFonts w:ascii="Times New Roman" w:hAnsi="Times New Roman"/>
                <w:b/>
                <w:sz w:val="26"/>
                <w:szCs w:val="26"/>
                <w:lang w:eastAsia="vi-VN"/>
              </w:rPr>
              <w:t>Ghi chú</w:t>
            </w:r>
          </w:p>
          <w:p w:rsidR="00560025" w:rsidRPr="002A1250" w:rsidRDefault="00560025" w:rsidP="001B2ED2">
            <w:pPr>
              <w:spacing w:after="0" w:line="240" w:lineRule="auto"/>
              <w:jc w:val="center"/>
              <w:rPr>
                <w:rFonts w:ascii="Times New Roman" w:hAnsi="Times New Roman"/>
                <w:b/>
                <w:sz w:val="26"/>
                <w:szCs w:val="26"/>
                <w:lang w:eastAsia="vi-VN"/>
              </w:rPr>
            </w:pPr>
          </w:p>
        </w:tc>
      </w:tr>
      <w:tr w:rsidR="00560025" w:rsidRPr="002A1250" w:rsidTr="00487E83">
        <w:trPr>
          <w:trHeight w:val="782"/>
          <w:tblHeader/>
        </w:trPr>
        <w:tc>
          <w:tcPr>
            <w:tcW w:w="566" w:type="dxa"/>
            <w:vMerge/>
            <w:vAlign w:val="center"/>
          </w:tcPr>
          <w:p w:rsidR="00560025" w:rsidRPr="002A1250" w:rsidRDefault="00560025" w:rsidP="001B2ED2">
            <w:pPr>
              <w:spacing w:before="60" w:after="60" w:line="320" w:lineRule="exact"/>
              <w:ind w:right="-108" w:hanging="108"/>
              <w:jc w:val="center"/>
              <w:rPr>
                <w:rFonts w:ascii="Times New Roman" w:hAnsi="Times New Roman"/>
                <w:b/>
                <w:sz w:val="26"/>
                <w:szCs w:val="26"/>
                <w:lang w:eastAsia="vi-VN"/>
              </w:rPr>
            </w:pPr>
          </w:p>
        </w:tc>
        <w:tc>
          <w:tcPr>
            <w:tcW w:w="2552" w:type="dxa"/>
            <w:vMerge/>
            <w:vAlign w:val="center"/>
          </w:tcPr>
          <w:p w:rsidR="00560025" w:rsidRPr="002A1250" w:rsidRDefault="00560025" w:rsidP="001B2ED2">
            <w:pPr>
              <w:spacing w:before="60" w:after="60" w:line="320" w:lineRule="exact"/>
              <w:jc w:val="center"/>
              <w:rPr>
                <w:rFonts w:ascii="Times New Roman" w:hAnsi="Times New Roman"/>
                <w:b/>
                <w:sz w:val="26"/>
                <w:szCs w:val="26"/>
                <w:lang w:eastAsia="vi-VN"/>
              </w:rPr>
            </w:pPr>
          </w:p>
        </w:tc>
        <w:tc>
          <w:tcPr>
            <w:tcW w:w="1276" w:type="dxa"/>
            <w:vMerge/>
            <w:vAlign w:val="center"/>
          </w:tcPr>
          <w:p w:rsidR="00560025" w:rsidRPr="002A1250" w:rsidRDefault="00560025" w:rsidP="001B2ED2">
            <w:pPr>
              <w:tabs>
                <w:tab w:val="left" w:pos="2019"/>
              </w:tabs>
              <w:spacing w:before="60" w:after="60" w:line="240" w:lineRule="auto"/>
              <w:ind w:left="-108" w:right="-108"/>
              <w:jc w:val="center"/>
              <w:rPr>
                <w:rFonts w:ascii="Times New Roman" w:hAnsi="Times New Roman"/>
                <w:b/>
                <w:sz w:val="26"/>
                <w:szCs w:val="26"/>
                <w:lang w:eastAsia="vi-VN"/>
              </w:rPr>
            </w:pPr>
          </w:p>
        </w:tc>
        <w:tc>
          <w:tcPr>
            <w:tcW w:w="1559" w:type="dxa"/>
            <w:vMerge/>
            <w:vAlign w:val="center"/>
          </w:tcPr>
          <w:p w:rsidR="00560025" w:rsidRPr="002A1250" w:rsidRDefault="00560025" w:rsidP="001B2ED2">
            <w:pPr>
              <w:spacing w:before="60" w:after="60" w:line="320" w:lineRule="exact"/>
              <w:jc w:val="center"/>
              <w:rPr>
                <w:rFonts w:ascii="Times New Roman" w:hAnsi="Times New Roman"/>
                <w:b/>
                <w:sz w:val="26"/>
                <w:szCs w:val="26"/>
                <w:lang w:eastAsia="vi-VN"/>
              </w:rPr>
            </w:pPr>
          </w:p>
        </w:tc>
        <w:tc>
          <w:tcPr>
            <w:tcW w:w="1985" w:type="dxa"/>
            <w:vMerge/>
            <w:vAlign w:val="center"/>
          </w:tcPr>
          <w:p w:rsidR="00560025" w:rsidRPr="002A1250" w:rsidRDefault="00560025" w:rsidP="001B2ED2">
            <w:pPr>
              <w:spacing w:before="60" w:after="40" w:line="240" w:lineRule="auto"/>
              <w:ind w:right="-34"/>
              <w:jc w:val="center"/>
              <w:rPr>
                <w:rFonts w:ascii="Times New Roman" w:hAnsi="Times New Roman"/>
                <w:b/>
                <w:bCs/>
                <w:sz w:val="26"/>
                <w:szCs w:val="26"/>
                <w:lang w:eastAsia="vi-VN"/>
              </w:rPr>
            </w:pPr>
          </w:p>
        </w:tc>
        <w:tc>
          <w:tcPr>
            <w:tcW w:w="3970" w:type="dxa"/>
            <w:vMerge/>
            <w:vAlign w:val="center"/>
          </w:tcPr>
          <w:p w:rsidR="00560025" w:rsidRPr="002A1250" w:rsidRDefault="00560025" w:rsidP="001B2ED2">
            <w:pPr>
              <w:spacing w:before="60" w:after="60" w:line="320" w:lineRule="exact"/>
              <w:jc w:val="center"/>
              <w:rPr>
                <w:rFonts w:ascii="Times New Roman" w:hAnsi="Times New Roman"/>
                <w:b/>
                <w:sz w:val="26"/>
                <w:szCs w:val="26"/>
                <w:lang w:eastAsia="vi-VN"/>
              </w:rPr>
            </w:pPr>
          </w:p>
        </w:tc>
        <w:tc>
          <w:tcPr>
            <w:tcW w:w="709" w:type="dxa"/>
            <w:vAlign w:val="center"/>
          </w:tcPr>
          <w:p w:rsidR="00560025" w:rsidRPr="002A1250" w:rsidRDefault="00560025" w:rsidP="00472C39">
            <w:pPr>
              <w:spacing w:after="0" w:line="240" w:lineRule="auto"/>
              <w:ind w:right="-108"/>
              <w:jc w:val="center"/>
              <w:rPr>
                <w:rFonts w:ascii="Times New Roman" w:hAnsi="Times New Roman"/>
                <w:b/>
                <w:sz w:val="26"/>
                <w:szCs w:val="26"/>
                <w:lang w:eastAsia="vi-VN"/>
              </w:rPr>
            </w:pPr>
            <w:r w:rsidRPr="002A1250">
              <w:rPr>
                <w:rFonts w:ascii="Times New Roman" w:hAnsi="Times New Roman"/>
                <w:b/>
                <w:sz w:val="26"/>
                <w:szCs w:val="26"/>
                <w:lang w:eastAsia="vi-VN"/>
              </w:rPr>
              <w:t>Một phần</w:t>
            </w:r>
          </w:p>
        </w:tc>
        <w:tc>
          <w:tcPr>
            <w:tcW w:w="708" w:type="dxa"/>
            <w:vAlign w:val="center"/>
          </w:tcPr>
          <w:p w:rsidR="00560025" w:rsidRPr="002A1250" w:rsidRDefault="00560025" w:rsidP="00472C39">
            <w:pPr>
              <w:spacing w:after="0" w:line="240" w:lineRule="auto"/>
              <w:ind w:right="-108"/>
              <w:jc w:val="center"/>
              <w:rPr>
                <w:rFonts w:ascii="Times New Roman" w:hAnsi="Times New Roman"/>
                <w:b/>
                <w:sz w:val="26"/>
                <w:szCs w:val="26"/>
                <w:lang w:eastAsia="vi-VN"/>
              </w:rPr>
            </w:pPr>
            <w:r w:rsidRPr="002A1250">
              <w:rPr>
                <w:rFonts w:ascii="Times New Roman" w:hAnsi="Times New Roman"/>
                <w:b/>
                <w:sz w:val="26"/>
                <w:szCs w:val="26"/>
                <w:lang w:eastAsia="vi-VN"/>
              </w:rPr>
              <w:t>Toàn trình</w:t>
            </w:r>
          </w:p>
        </w:tc>
        <w:tc>
          <w:tcPr>
            <w:tcW w:w="2127" w:type="dxa"/>
            <w:vMerge/>
            <w:vAlign w:val="center"/>
          </w:tcPr>
          <w:p w:rsidR="00560025" w:rsidRPr="002A1250" w:rsidRDefault="00560025" w:rsidP="001B2ED2">
            <w:pPr>
              <w:spacing w:before="60" w:after="60" w:line="320" w:lineRule="exact"/>
              <w:jc w:val="center"/>
              <w:rPr>
                <w:rFonts w:ascii="Times New Roman" w:hAnsi="Times New Roman"/>
                <w:b/>
                <w:sz w:val="26"/>
                <w:szCs w:val="26"/>
                <w:lang w:eastAsia="vi-VN"/>
              </w:rPr>
            </w:pPr>
          </w:p>
        </w:tc>
      </w:tr>
      <w:tr w:rsidR="00560025" w:rsidRPr="002A1250" w:rsidTr="00487E83">
        <w:trPr>
          <w:trHeight w:val="699"/>
        </w:trPr>
        <w:tc>
          <w:tcPr>
            <w:tcW w:w="566" w:type="dxa"/>
          </w:tcPr>
          <w:p w:rsidR="00560025" w:rsidRPr="00E32A3B" w:rsidRDefault="00560025" w:rsidP="00E32A3B">
            <w:pPr>
              <w:spacing w:before="60" w:after="60" w:line="320" w:lineRule="exact"/>
              <w:ind w:right="-108" w:hanging="108"/>
              <w:jc w:val="both"/>
              <w:rPr>
                <w:rFonts w:ascii="Times New Roman" w:hAnsi="Times New Roman"/>
                <w:sz w:val="26"/>
                <w:szCs w:val="26"/>
                <w:lang w:eastAsia="vi-VN"/>
              </w:rPr>
            </w:pPr>
            <w:r w:rsidRPr="00E32A3B">
              <w:rPr>
                <w:rFonts w:ascii="Times New Roman" w:hAnsi="Times New Roman"/>
                <w:sz w:val="26"/>
                <w:szCs w:val="26"/>
                <w:lang w:eastAsia="vi-VN"/>
              </w:rPr>
              <w:t>1</w:t>
            </w:r>
          </w:p>
        </w:tc>
        <w:tc>
          <w:tcPr>
            <w:tcW w:w="2552" w:type="dxa"/>
          </w:tcPr>
          <w:p w:rsidR="00560025" w:rsidRPr="00E32A3B" w:rsidRDefault="00560025" w:rsidP="00E32A3B">
            <w:pPr>
              <w:ind w:left="102" w:right="42"/>
              <w:jc w:val="both"/>
              <w:rPr>
                <w:rFonts w:ascii="Times New Roman" w:hAnsi="Times New Roman"/>
                <w:sz w:val="26"/>
                <w:szCs w:val="26"/>
              </w:rPr>
            </w:pPr>
            <w:r w:rsidRPr="00E32A3B">
              <w:rPr>
                <w:rFonts w:ascii="Times New Roman" w:hAnsi="Times New Roman"/>
                <w:sz w:val="26"/>
                <w:szCs w:val="26"/>
              </w:rPr>
              <w:t>Chấp thuận thiết kế kỹ thuật và phương án tổ chức thi công của nút giao đấu nối vào quốc lộ</w:t>
            </w:r>
          </w:p>
          <w:p w:rsidR="00560025" w:rsidRPr="00E32A3B" w:rsidRDefault="00560025" w:rsidP="00E32A3B">
            <w:pPr>
              <w:ind w:left="102" w:right="42"/>
              <w:jc w:val="both"/>
              <w:rPr>
                <w:rFonts w:ascii="Times New Roman" w:hAnsi="Times New Roman"/>
                <w:sz w:val="26"/>
                <w:szCs w:val="26"/>
              </w:rPr>
            </w:pPr>
            <w:r w:rsidRPr="00E32A3B">
              <w:rPr>
                <w:rStyle w:val="Khc"/>
                <w:rFonts w:ascii="Times New Roman" w:hAnsi="Times New Roman"/>
                <w:lang w:eastAsia="vi-VN"/>
              </w:rPr>
              <w:t>Mã số: 1.001046</w:t>
            </w:r>
          </w:p>
          <w:p w:rsidR="00560025" w:rsidRPr="00E32A3B" w:rsidRDefault="00560025" w:rsidP="00E32A3B">
            <w:pPr>
              <w:ind w:left="102" w:right="42"/>
              <w:jc w:val="both"/>
              <w:rPr>
                <w:rFonts w:ascii="Times New Roman" w:hAnsi="Times New Roman"/>
                <w:sz w:val="26"/>
                <w:szCs w:val="26"/>
              </w:rPr>
            </w:pPr>
          </w:p>
        </w:tc>
        <w:tc>
          <w:tcPr>
            <w:tcW w:w="1276" w:type="dxa"/>
          </w:tcPr>
          <w:p w:rsidR="00560025" w:rsidRPr="00E32A3B" w:rsidRDefault="00560025" w:rsidP="00E32A3B">
            <w:pPr>
              <w:tabs>
                <w:tab w:val="left" w:pos="2019"/>
              </w:tabs>
              <w:spacing w:before="60" w:after="60" w:line="240" w:lineRule="auto"/>
              <w:ind w:left="-108" w:right="-108"/>
              <w:jc w:val="both"/>
              <w:rPr>
                <w:rFonts w:ascii="Times New Roman" w:hAnsi="Times New Roman"/>
                <w:color w:val="1E2F41"/>
                <w:sz w:val="26"/>
                <w:szCs w:val="26"/>
                <w:shd w:val="clear" w:color="auto" w:fill="FFFFFF"/>
              </w:rPr>
            </w:pPr>
            <w:r w:rsidRPr="00E32A3B">
              <w:rPr>
                <w:rFonts w:ascii="Times New Roman" w:hAnsi="Times New Roman"/>
                <w:color w:val="1E2F41"/>
                <w:sz w:val="26"/>
                <w:szCs w:val="26"/>
                <w:shd w:val="clear" w:color="auto" w:fill="FFFFFF"/>
              </w:rPr>
              <w:t>10 Ngày làm việc</w:t>
            </w:r>
          </w:p>
          <w:p w:rsidR="00560025" w:rsidRPr="00E32A3B" w:rsidRDefault="00560025" w:rsidP="00E32A3B">
            <w:pPr>
              <w:tabs>
                <w:tab w:val="left" w:pos="2019"/>
              </w:tabs>
              <w:spacing w:before="60" w:after="60" w:line="240" w:lineRule="auto"/>
              <w:ind w:left="-108" w:right="-108"/>
              <w:jc w:val="both"/>
              <w:rPr>
                <w:rFonts w:ascii="Times New Roman" w:hAnsi="Times New Roman"/>
                <w:color w:val="1E2F41"/>
                <w:sz w:val="26"/>
                <w:szCs w:val="26"/>
                <w:shd w:val="clear" w:color="auto" w:fill="FFFFFF"/>
              </w:rPr>
            </w:pPr>
          </w:p>
        </w:tc>
        <w:tc>
          <w:tcPr>
            <w:tcW w:w="1559" w:type="dxa"/>
          </w:tcPr>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r w:rsidRPr="00E32A3B">
              <w:rPr>
                <w:rStyle w:val="Khc"/>
                <w:rFonts w:ascii="Times New Roman" w:hAnsi="Times New Roman"/>
                <w:color w:val="000000"/>
                <w:lang w:eastAsia="vi-VN"/>
              </w:rPr>
              <w:t xml:space="preserve">Thông tư số </w:t>
            </w: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r w:rsidRPr="00E32A3B">
              <w:rPr>
                <w:rStyle w:val="Khc"/>
                <w:rFonts w:ascii="Times New Roman" w:hAnsi="Times New Roman"/>
                <w:color w:val="000000"/>
                <w:lang w:eastAsia="vi-VN"/>
              </w:rPr>
              <w:t>06/2023/TT-</w:t>
            </w: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r w:rsidRPr="00E32A3B">
              <w:rPr>
                <w:rStyle w:val="Khc"/>
                <w:rFonts w:ascii="Times New Roman" w:hAnsi="Times New Roman"/>
                <w:color w:val="000000"/>
                <w:lang w:eastAsia="vi-VN"/>
              </w:rPr>
              <w:t>BGTVT</w:t>
            </w:r>
          </w:p>
        </w:tc>
        <w:tc>
          <w:tcPr>
            <w:tcW w:w="1985" w:type="dxa"/>
          </w:tcPr>
          <w:p w:rsidR="00560025" w:rsidRPr="00E32A3B" w:rsidRDefault="00560025" w:rsidP="00E32A3B">
            <w:pPr>
              <w:spacing w:before="60" w:after="40" w:line="240" w:lineRule="auto"/>
              <w:ind w:right="-34"/>
              <w:jc w:val="both"/>
              <w:rPr>
                <w:rFonts w:ascii="Times New Roman" w:hAnsi="Times New Roman"/>
                <w:bCs/>
                <w:sz w:val="26"/>
                <w:szCs w:val="26"/>
              </w:rPr>
            </w:pPr>
            <w:r w:rsidRPr="00E32A3B">
              <w:rPr>
                <w:rFonts w:ascii="Times New Roman" w:hAnsi="Times New Roman"/>
                <w:bCs/>
                <w:sz w:val="26"/>
                <w:szCs w:val="26"/>
              </w:rPr>
              <w:t>Tên cơ quan có thẩm quyền giải quyết</w:t>
            </w:r>
          </w:p>
          <w:p w:rsidR="00560025" w:rsidRPr="00E32A3B" w:rsidRDefault="00560025" w:rsidP="00E32A3B">
            <w:pPr>
              <w:spacing w:before="60" w:after="40" w:line="240" w:lineRule="auto"/>
              <w:ind w:right="-34"/>
              <w:jc w:val="both"/>
              <w:rPr>
                <w:rFonts w:ascii="Times New Roman" w:hAnsi="Times New Roman"/>
                <w:bCs/>
                <w:sz w:val="26"/>
                <w:szCs w:val="26"/>
              </w:rPr>
            </w:pPr>
          </w:p>
        </w:tc>
        <w:tc>
          <w:tcPr>
            <w:tcW w:w="3970" w:type="dxa"/>
          </w:tcPr>
          <w:p w:rsidR="00560025" w:rsidRPr="00E32A3B" w:rsidRDefault="00560025" w:rsidP="00E32A3B">
            <w:pPr>
              <w:spacing w:before="60" w:after="60" w:line="240" w:lineRule="auto"/>
              <w:ind w:right="-108"/>
              <w:jc w:val="both"/>
              <w:rPr>
                <w:rFonts w:ascii="Times New Roman" w:hAnsi="Times New Roman"/>
                <w:bCs/>
                <w:spacing w:val="-6"/>
                <w:sz w:val="26"/>
                <w:szCs w:val="26"/>
              </w:rPr>
            </w:pPr>
            <w:r w:rsidRPr="00E32A3B">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E32A3B" w:rsidRDefault="00560025" w:rsidP="00E32A3B">
            <w:pPr>
              <w:spacing w:before="60" w:after="60" w:line="240" w:lineRule="auto"/>
              <w:ind w:left="57" w:right="57"/>
              <w:jc w:val="both"/>
              <w:rPr>
                <w:rFonts w:ascii="Times New Roman" w:hAnsi="Times New Roman"/>
                <w:bCs/>
                <w:spacing w:val="-2"/>
                <w:sz w:val="26"/>
                <w:szCs w:val="26"/>
              </w:rPr>
            </w:pPr>
            <w:r w:rsidRPr="00E32A3B">
              <w:rPr>
                <w:rFonts w:ascii="Times New Roman" w:hAnsi="Times New Roman"/>
                <w:bCs/>
                <w:spacing w:val="-2"/>
                <w:sz w:val="26"/>
                <w:szCs w:val="26"/>
              </w:rPr>
              <w:t>- Nộp hồ sơ: điểm tiếp nhận hồ sơ Sở Giao thông vận tải.</w:t>
            </w:r>
          </w:p>
          <w:p w:rsidR="00560025" w:rsidRPr="00E32A3B" w:rsidRDefault="00560025" w:rsidP="00E32A3B">
            <w:pPr>
              <w:spacing w:before="60" w:after="60" w:line="240" w:lineRule="auto"/>
              <w:ind w:right="57"/>
              <w:jc w:val="both"/>
              <w:rPr>
                <w:rFonts w:ascii="Times New Roman" w:hAnsi="Times New Roman"/>
                <w:bCs/>
                <w:spacing w:val="-6"/>
                <w:sz w:val="26"/>
                <w:szCs w:val="26"/>
              </w:rPr>
            </w:pPr>
            <w:r w:rsidRPr="00E32A3B">
              <w:rPr>
                <w:rFonts w:ascii="Times New Roman" w:hAnsi="Times New Roman"/>
                <w:bCs/>
                <w:sz w:val="26"/>
                <w:szCs w:val="26"/>
              </w:rPr>
              <w:t>- Nhận kết quả: điểm trả kết quả tập trung.</w:t>
            </w:r>
          </w:p>
        </w:tc>
        <w:tc>
          <w:tcPr>
            <w:tcW w:w="709" w:type="dxa"/>
          </w:tcPr>
          <w:p w:rsidR="00560025" w:rsidRPr="00E32A3B" w:rsidRDefault="00560025" w:rsidP="00E32A3B">
            <w:pPr>
              <w:spacing w:after="0" w:line="240" w:lineRule="auto"/>
              <w:jc w:val="both"/>
              <w:rPr>
                <w:rFonts w:ascii="Times New Roman" w:hAnsi="Times New Roman"/>
                <w:bCs/>
                <w:iCs/>
                <w:sz w:val="26"/>
                <w:szCs w:val="26"/>
              </w:rPr>
            </w:pPr>
            <w:r w:rsidRPr="00E32A3B">
              <w:rPr>
                <w:rFonts w:ascii="Times New Roman" w:hAnsi="Times New Roman"/>
                <w:bCs/>
                <w:iCs/>
                <w:sz w:val="26"/>
                <w:szCs w:val="26"/>
              </w:rPr>
              <w:t>x</w:t>
            </w:r>
          </w:p>
        </w:tc>
        <w:tc>
          <w:tcPr>
            <w:tcW w:w="708" w:type="dxa"/>
          </w:tcPr>
          <w:p w:rsidR="00560025" w:rsidRPr="00E32A3B" w:rsidRDefault="00560025" w:rsidP="00E32A3B">
            <w:pPr>
              <w:spacing w:after="0" w:line="240" w:lineRule="auto"/>
              <w:jc w:val="both"/>
              <w:rPr>
                <w:rFonts w:ascii="Times New Roman" w:hAnsi="Times New Roman"/>
                <w:bCs/>
                <w:iCs/>
                <w:sz w:val="26"/>
                <w:szCs w:val="26"/>
              </w:rPr>
            </w:pPr>
          </w:p>
        </w:tc>
        <w:tc>
          <w:tcPr>
            <w:tcW w:w="2127" w:type="dxa"/>
          </w:tcPr>
          <w:p w:rsidR="00560025" w:rsidRPr="00E32A3B" w:rsidRDefault="00560025" w:rsidP="00487E83">
            <w:pPr>
              <w:spacing w:after="0" w:line="240" w:lineRule="auto"/>
              <w:ind w:left="-108" w:right="34"/>
              <w:jc w:val="both"/>
              <w:rPr>
                <w:rStyle w:val="Khc"/>
                <w:rFonts w:ascii="Times New Roman" w:hAnsi="Times New Roman"/>
                <w:i/>
                <w:color w:val="00B0F0"/>
                <w:lang w:eastAsia="vi-VN"/>
              </w:rPr>
            </w:pPr>
            <w:r>
              <w:rPr>
                <w:rStyle w:val="Khc"/>
                <w:rFonts w:ascii="Times New Roman" w:hAnsi="Times New Roman"/>
                <w:color w:val="000000"/>
                <w:lang w:eastAsia="vi-VN"/>
              </w:rPr>
              <w:t xml:space="preserve">TTHC  </w:t>
            </w:r>
            <w:r>
              <w:rPr>
                <w:rFonts w:ascii="Times New Roman" w:hAnsi="Times New Roman"/>
                <w:shd w:val="clear" w:color="auto" w:fill="FFFFFF"/>
              </w:rPr>
              <w:t xml:space="preserve">có </w:t>
            </w:r>
            <w:r w:rsidRPr="00F620BC">
              <w:rPr>
                <w:rFonts w:ascii="Times New Roman" w:hAnsi="Times New Roman"/>
                <w:sz w:val="26"/>
                <w:szCs w:val="26"/>
                <w:shd w:val="clear" w:color="auto" w:fill="FFFFFF"/>
              </w:rPr>
              <w:t>số thứ tự</w:t>
            </w:r>
            <w:r>
              <w:rPr>
                <w:rFonts w:ascii="Times New Roman" w:hAnsi="Times New Roman"/>
                <w:sz w:val="26"/>
                <w:szCs w:val="26"/>
                <w:shd w:val="clear" w:color="auto" w:fill="FFFFFF"/>
              </w:rPr>
              <w:t xml:space="preserve"> </w:t>
            </w:r>
            <w:r w:rsidRPr="00E32A3B">
              <w:rPr>
                <w:rStyle w:val="Khc"/>
                <w:rFonts w:ascii="Times New Roman" w:hAnsi="Times New Roman"/>
                <w:color w:val="000000"/>
                <w:lang w:eastAsia="vi-VN"/>
              </w:rPr>
              <w:t xml:space="preserve"> 2 mục II phần A tại TTHC ban hành kèm theo Quyết định số 2939/QĐ-UBND ngày 18/12/2020 của chủ tịch UBND </w:t>
            </w:r>
          </w:p>
        </w:tc>
      </w:tr>
      <w:tr w:rsidR="00560025" w:rsidRPr="002A1250" w:rsidTr="00487E83">
        <w:trPr>
          <w:trHeight w:val="699"/>
        </w:trPr>
        <w:tc>
          <w:tcPr>
            <w:tcW w:w="566" w:type="dxa"/>
          </w:tcPr>
          <w:p w:rsidR="00560025" w:rsidRPr="00E32A3B" w:rsidRDefault="00560025" w:rsidP="00E32A3B">
            <w:pPr>
              <w:spacing w:before="60" w:after="60" w:line="320" w:lineRule="exact"/>
              <w:ind w:right="-108" w:hanging="108"/>
              <w:jc w:val="both"/>
              <w:rPr>
                <w:rFonts w:ascii="Times New Roman" w:hAnsi="Times New Roman"/>
                <w:sz w:val="26"/>
                <w:szCs w:val="26"/>
                <w:lang w:eastAsia="vi-VN"/>
              </w:rPr>
            </w:pPr>
            <w:r w:rsidRPr="00E32A3B">
              <w:rPr>
                <w:rFonts w:ascii="Times New Roman" w:hAnsi="Times New Roman"/>
                <w:sz w:val="26"/>
                <w:szCs w:val="26"/>
                <w:lang w:eastAsia="vi-VN"/>
              </w:rPr>
              <w:t>2</w:t>
            </w:r>
          </w:p>
        </w:tc>
        <w:tc>
          <w:tcPr>
            <w:tcW w:w="2552" w:type="dxa"/>
          </w:tcPr>
          <w:p w:rsidR="00560025" w:rsidRPr="00E32A3B" w:rsidRDefault="00560025" w:rsidP="00E32A3B">
            <w:pPr>
              <w:ind w:left="102"/>
              <w:jc w:val="both"/>
              <w:rPr>
                <w:rFonts w:ascii="Times New Roman" w:hAnsi="Times New Roman"/>
                <w:sz w:val="26"/>
                <w:szCs w:val="26"/>
              </w:rPr>
            </w:pPr>
            <w:r w:rsidRPr="00E32A3B">
              <w:rPr>
                <w:rFonts w:ascii="Times New Roman" w:hAnsi="Times New Roman"/>
                <w:sz w:val="26"/>
                <w:szCs w:val="26"/>
              </w:rPr>
              <w:t>Cấp phép thi công nút giao đấu nối vào quốc lộ</w:t>
            </w:r>
          </w:p>
          <w:p w:rsidR="00560025" w:rsidRPr="00E32A3B" w:rsidRDefault="00560025" w:rsidP="00E32A3B">
            <w:pPr>
              <w:ind w:left="102"/>
              <w:jc w:val="both"/>
              <w:rPr>
                <w:rFonts w:ascii="Times New Roman" w:hAnsi="Times New Roman"/>
                <w:color w:val="FF0000"/>
                <w:sz w:val="26"/>
                <w:szCs w:val="26"/>
              </w:rPr>
            </w:pPr>
            <w:r w:rsidRPr="00E32A3B">
              <w:rPr>
                <w:rStyle w:val="Khc"/>
                <w:rFonts w:ascii="Times New Roman" w:hAnsi="Times New Roman"/>
                <w:color w:val="000000"/>
                <w:lang w:eastAsia="vi-VN"/>
              </w:rPr>
              <w:t>Mã số: 1.001061</w:t>
            </w:r>
          </w:p>
        </w:tc>
        <w:tc>
          <w:tcPr>
            <w:tcW w:w="1276" w:type="dxa"/>
          </w:tcPr>
          <w:p w:rsidR="00560025" w:rsidRPr="00E32A3B" w:rsidRDefault="00560025" w:rsidP="00E32A3B">
            <w:pPr>
              <w:tabs>
                <w:tab w:val="left" w:pos="2019"/>
              </w:tabs>
              <w:spacing w:before="60" w:after="60" w:line="240" w:lineRule="auto"/>
              <w:ind w:left="-108" w:right="-108"/>
              <w:jc w:val="both"/>
              <w:rPr>
                <w:rFonts w:ascii="Times New Roman" w:hAnsi="Times New Roman"/>
                <w:color w:val="1E2F41"/>
                <w:sz w:val="26"/>
                <w:szCs w:val="26"/>
                <w:shd w:val="clear" w:color="auto" w:fill="FFFFFF"/>
              </w:rPr>
            </w:pPr>
            <w:r w:rsidRPr="00E32A3B">
              <w:rPr>
                <w:rFonts w:ascii="Times New Roman" w:hAnsi="Times New Roman"/>
                <w:color w:val="1E2F41"/>
                <w:sz w:val="26"/>
                <w:szCs w:val="26"/>
                <w:shd w:val="clear" w:color="auto" w:fill="FFFFFF"/>
              </w:rPr>
              <w:t xml:space="preserve">07 Ngày làm việc </w:t>
            </w:r>
          </w:p>
        </w:tc>
        <w:tc>
          <w:tcPr>
            <w:tcW w:w="1559" w:type="dxa"/>
          </w:tcPr>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r w:rsidRPr="00E32A3B">
              <w:rPr>
                <w:rStyle w:val="Khc"/>
                <w:rFonts w:ascii="Times New Roman" w:hAnsi="Times New Roman"/>
                <w:color w:val="000000"/>
                <w:lang w:eastAsia="vi-VN"/>
              </w:rPr>
              <w:t xml:space="preserve">Thông tư số </w:t>
            </w: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r w:rsidRPr="00E32A3B">
              <w:rPr>
                <w:rStyle w:val="Khc"/>
                <w:rFonts w:ascii="Times New Roman" w:hAnsi="Times New Roman"/>
                <w:color w:val="000000"/>
                <w:lang w:eastAsia="vi-VN"/>
              </w:rPr>
              <w:t>06/2023/TT-</w:t>
            </w: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r w:rsidRPr="00E32A3B">
              <w:rPr>
                <w:rStyle w:val="Khc"/>
                <w:rFonts w:ascii="Times New Roman" w:hAnsi="Times New Roman"/>
                <w:color w:val="000000"/>
                <w:lang w:eastAsia="vi-VN"/>
              </w:rPr>
              <w:t>BGTVT</w:t>
            </w:r>
          </w:p>
        </w:tc>
        <w:tc>
          <w:tcPr>
            <w:tcW w:w="1985" w:type="dxa"/>
          </w:tcPr>
          <w:p w:rsidR="00560025" w:rsidRPr="00E32A3B" w:rsidRDefault="00560025" w:rsidP="00E32A3B">
            <w:pPr>
              <w:spacing w:before="60" w:after="40" w:line="240" w:lineRule="auto"/>
              <w:ind w:right="-34"/>
              <w:jc w:val="both"/>
              <w:rPr>
                <w:rFonts w:ascii="Times New Roman" w:hAnsi="Times New Roman"/>
                <w:bCs/>
                <w:sz w:val="26"/>
                <w:szCs w:val="26"/>
              </w:rPr>
            </w:pPr>
            <w:r w:rsidRPr="00E32A3B">
              <w:rPr>
                <w:rFonts w:ascii="Times New Roman" w:hAnsi="Times New Roman"/>
                <w:bCs/>
                <w:sz w:val="26"/>
                <w:szCs w:val="26"/>
              </w:rPr>
              <w:t>Tên cơ quan có thẩm quyền giải quyết</w:t>
            </w:r>
          </w:p>
          <w:p w:rsidR="00560025" w:rsidRPr="00E32A3B" w:rsidRDefault="00560025" w:rsidP="00E32A3B">
            <w:pPr>
              <w:spacing w:before="60" w:after="40" w:line="240" w:lineRule="auto"/>
              <w:ind w:right="-34"/>
              <w:jc w:val="both"/>
              <w:rPr>
                <w:rFonts w:ascii="Times New Roman" w:hAnsi="Times New Roman"/>
                <w:bCs/>
                <w:sz w:val="26"/>
                <w:szCs w:val="26"/>
              </w:rPr>
            </w:pPr>
          </w:p>
        </w:tc>
        <w:tc>
          <w:tcPr>
            <w:tcW w:w="3970" w:type="dxa"/>
          </w:tcPr>
          <w:p w:rsidR="00560025" w:rsidRPr="00E32A3B" w:rsidRDefault="00560025" w:rsidP="00E32A3B">
            <w:pPr>
              <w:spacing w:before="60" w:after="60" w:line="240" w:lineRule="auto"/>
              <w:ind w:right="57"/>
              <w:jc w:val="both"/>
              <w:rPr>
                <w:rFonts w:ascii="Times New Roman" w:hAnsi="Times New Roman"/>
                <w:bCs/>
                <w:spacing w:val="-6"/>
                <w:sz w:val="26"/>
                <w:szCs w:val="26"/>
              </w:rPr>
            </w:pPr>
            <w:r w:rsidRPr="00E32A3B">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E32A3B" w:rsidRDefault="00560025" w:rsidP="00E32A3B">
            <w:pPr>
              <w:spacing w:before="60" w:after="60" w:line="240" w:lineRule="auto"/>
              <w:ind w:left="57" w:right="57"/>
              <w:jc w:val="both"/>
              <w:rPr>
                <w:rFonts w:ascii="Times New Roman" w:hAnsi="Times New Roman"/>
                <w:bCs/>
                <w:spacing w:val="-2"/>
                <w:sz w:val="26"/>
                <w:szCs w:val="26"/>
              </w:rPr>
            </w:pPr>
            <w:r w:rsidRPr="00E32A3B">
              <w:rPr>
                <w:rFonts w:ascii="Times New Roman" w:hAnsi="Times New Roman"/>
                <w:bCs/>
                <w:spacing w:val="-2"/>
                <w:sz w:val="26"/>
                <w:szCs w:val="26"/>
              </w:rPr>
              <w:t>- Nộp hồ sơ: điểm tiếp nhận hồ sơ Sở Giao thông vận tải.</w:t>
            </w:r>
          </w:p>
          <w:p w:rsidR="00560025" w:rsidRPr="00E32A3B" w:rsidRDefault="00560025" w:rsidP="00E32A3B">
            <w:pPr>
              <w:spacing w:before="60" w:after="60" w:line="240" w:lineRule="auto"/>
              <w:ind w:right="57"/>
              <w:jc w:val="both"/>
              <w:rPr>
                <w:rFonts w:ascii="Times New Roman" w:hAnsi="Times New Roman"/>
                <w:bCs/>
                <w:spacing w:val="-6"/>
                <w:sz w:val="26"/>
                <w:szCs w:val="26"/>
              </w:rPr>
            </w:pPr>
            <w:r w:rsidRPr="00E32A3B">
              <w:rPr>
                <w:rFonts w:ascii="Times New Roman" w:hAnsi="Times New Roman"/>
                <w:bCs/>
                <w:sz w:val="26"/>
                <w:szCs w:val="26"/>
              </w:rPr>
              <w:t>- Nhận kết quả: điểm trả kết quả tập trung.</w:t>
            </w:r>
          </w:p>
        </w:tc>
        <w:tc>
          <w:tcPr>
            <w:tcW w:w="709" w:type="dxa"/>
          </w:tcPr>
          <w:p w:rsidR="00560025" w:rsidRPr="00E32A3B" w:rsidRDefault="00560025" w:rsidP="00E32A3B">
            <w:pPr>
              <w:spacing w:after="0" w:line="240" w:lineRule="auto"/>
              <w:jc w:val="both"/>
              <w:rPr>
                <w:rFonts w:ascii="Times New Roman" w:hAnsi="Times New Roman"/>
                <w:bCs/>
                <w:iCs/>
                <w:sz w:val="26"/>
                <w:szCs w:val="26"/>
              </w:rPr>
            </w:pPr>
            <w:r w:rsidRPr="00E32A3B">
              <w:rPr>
                <w:rFonts w:ascii="Times New Roman" w:hAnsi="Times New Roman"/>
                <w:bCs/>
                <w:iCs/>
                <w:sz w:val="26"/>
                <w:szCs w:val="26"/>
              </w:rPr>
              <w:t>x</w:t>
            </w:r>
          </w:p>
        </w:tc>
        <w:tc>
          <w:tcPr>
            <w:tcW w:w="708" w:type="dxa"/>
          </w:tcPr>
          <w:p w:rsidR="00560025" w:rsidRPr="00E32A3B" w:rsidRDefault="00560025" w:rsidP="00E32A3B">
            <w:pPr>
              <w:spacing w:after="0" w:line="240" w:lineRule="auto"/>
              <w:jc w:val="both"/>
              <w:rPr>
                <w:rFonts w:ascii="Times New Roman" w:hAnsi="Times New Roman"/>
                <w:bCs/>
                <w:iCs/>
                <w:sz w:val="26"/>
                <w:szCs w:val="26"/>
              </w:rPr>
            </w:pPr>
          </w:p>
        </w:tc>
        <w:tc>
          <w:tcPr>
            <w:tcW w:w="2127" w:type="dxa"/>
          </w:tcPr>
          <w:p w:rsidR="00560025" w:rsidRPr="00E32A3B" w:rsidRDefault="00560025" w:rsidP="00487E83">
            <w:pPr>
              <w:spacing w:after="0" w:line="240" w:lineRule="auto"/>
              <w:jc w:val="both"/>
              <w:rPr>
                <w:rStyle w:val="Khc"/>
                <w:rFonts w:ascii="Times New Roman" w:hAnsi="Times New Roman"/>
                <w:i/>
                <w:color w:val="000000"/>
                <w:lang w:eastAsia="vi-VN"/>
              </w:rPr>
            </w:pPr>
            <w:r>
              <w:rPr>
                <w:rStyle w:val="Khc"/>
                <w:rFonts w:ascii="Times New Roman" w:hAnsi="Times New Roman"/>
                <w:color w:val="000000"/>
                <w:lang w:eastAsia="vi-VN"/>
              </w:rPr>
              <w:t xml:space="preserve">TTHC </w:t>
            </w:r>
            <w:r>
              <w:rPr>
                <w:rFonts w:ascii="Times New Roman" w:hAnsi="Times New Roman"/>
                <w:shd w:val="clear" w:color="auto" w:fill="FFFFFF"/>
              </w:rPr>
              <w:t xml:space="preserve">có </w:t>
            </w:r>
            <w:r w:rsidRPr="00F620BC">
              <w:rPr>
                <w:rFonts w:ascii="Times New Roman" w:hAnsi="Times New Roman"/>
                <w:sz w:val="26"/>
                <w:szCs w:val="26"/>
                <w:shd w:val="clear" w:color="auto" w:fill="FFFFFF"/>
              </w:rPr>
              <w:t>số thứ tự</w:t>
            </w:r>
            <w:r w:rsidRPr="00E32A3B">
              <w:rPr>
                <w:rStyle w:val="Khc"/>
                <w:rFonts w:ascii="Times New Roman" w:hAnsi="Times New Roman"/>
                <w:color w:val="000000"/>
                <w:lang w:eastAsia="vi-VN"/>
              </w:rPr>
              <w:t xml:space="preserve"> 5 mục II phần A tại TTHC ban hành kèm theo Quyết định số 2939/QĐ-UBND </w:t>
            </w:r>
          </w:p>
        </w:tc>
      </w:tr>
      <w:tr w:rsidR="00560025" w:rsidRPr="00E32A3B" w:rsidTr="00487E83">
        <w:trPr>
          <w:trHeight w:val="699"/>
        </w:trPr>
        <w:tc>
          <w:tcPr>
            <w:tcW w:w="566" w:type="dxa"/>
          </w:tcPr>
          <w:p w:rsidR="00560025" w:rsidRPr="00E32A3B" w:rsidRDefault="00560025" w:rsidP="00E32A3B">
            <w:pPr>
              <w:spacing w:before="60" w:after="60" w:line="320" w:lineRule="exact"/>
              <w:ind w:right="-108" w:hanging="108"/>
              <w:jc w:val="both"/>
              <w:rPr>
                <w:rFonts w:ascii="Times New Roman" w:hAnsi="Times New Roman"/>
                <w:sz w:val="26"/>
                <w:szCs w:val="26"/>
                <w:lang w:eastAsia="vi-VN"/>
              </w:rPr>
            </w:pPr>
            <w:r w:rsidRPr="00E32A3B">
              <w:rPr>
                <w:rFonts w:ascii="Times New Roman" w:hAnsi="Times New Roman"/>
                <w:sz w:val="26"/>
                <w:szCs w:val="26"/>
                <w:lang w:eastAsia="vi-VN"/>
              </w:rPr>
              <w:t>3</w:t>
            </w:r>
          </w:p>
        </w:tc>
        <w:tc>
          <w:tcPr>
            <w:tcW w:w="2552" w:type="dxa"/>
          </w:tcPr>
          <w:p w:rsidR="00560025" w:rsidRPr="00E32A3B" w:rsidRDefault="00560025" w:rsidP="00E32A3B">
            <w:pPr>
              <w:ind w:left="102" w:right="42"/>
              <w:jc w:val="both"/>
              <w:rPr>
                <w:rFonts w:ascii="Times New Roman" w:hAnsi="Times New Roman"/>
                <w:sz w:val="26"/>
                <w:szCs w:val="26"/>
              </w:rPr>
            </w:pPr>
            <w:r w:rsidRPr="00D64557">
              <w:rPr>
                <w:rFonts w:ascii="Times New Roman" w:hAnsi="Times New Roman"/>
                <w:sz w:val="26"/>
                <w:szCs w:val="26"/>
              </w:rPr>
              <w:t>Chấp thuận xây dựng cùng thời điểm với cấp giấy phép thi công xây dựng công</w:t>
            </w:r>
            <w:r w:rsidRPr="00E32A3B">
              <w:rPr>
                <w:rFonts w:ascii="Times New Roman" w:hAnsi="Times New Roman"/>
                <w:sz w:val="26"/>
                <w:szCs w:val="26"/>
              </w:rPr>
              <w:t xml:space="preserve"> </w:t>
            </w:r>
            <w:r w:rsidRPr="00E32A3B">
              <w:rPr>
                <w:rFonts w:ascii="Times New Roman" w:hAnsi="Times New Roman"/>
                <w:sz w:val="26"/>
                <w:szCs w:val="26"/>
              </w:rPr>
              <w:lastRenderedPageBreak/>
              <w:t>trình thiết yếu trong phạm vi bảo vệ kết cấu hạ tầng giao thông đường bộ của quốc lộ, đường bộ cao tốc đang khai thác thuộc phạm vi quản lý của Bộ Giao thông vận tải</w:t>
            </w:r>
          </w:p>
          <w:p w:rsidR="00560025" w:rsidRPr="00E32A3B" w:rsidRDefault="00560025" w:rsidP="00E32A3B">
            <w:pPr>
              <w:ind w:left="102" w:right="42"/>
              <w:jc w:val="both"/>
              <w:rPr>
                <w:rFonts w:ascii="Times New Roman" w:hAnsi="Times New Roman"/>
                <w:sz w:val="26"/>
                <w:szCs w:val="26"/>
              </w:rPr>
            </w:pPr>
            <w:r w:rsidRPr="00E32A3B">
              <w:rPr>
                <w:rStyle w:val="Khc"/>
                <w:rFonts w:ascii="Times New Roman" w:hAnsi="Times New Roman"/>
                <w:lang w:eastAsia="vi-VN"/>
              </w:rPr>
              <w:t>Mã số: 2.001963</w:t>
            </w:r>
          </w:p>
        </w:tc>
        <w:tc>
          <w:tcPr>
            <w:tcW w:w="1276" w:type="dxa"/>
          </w:tcPr>
          <w:p w:rsidR="00560025" w:rsidRPr="00E32A3B" w:rsidRDefault="00E00081" w:rsidP="00E32A3B">
            <w:pPr>
              <w:tabs>
                <w:tab w:val="left" w:pos="2019"/>
              </w:tabs>
              <w:spacing w:before="60" w:after="60" w:line="240" w:lineRule="auto"/>
              <w:ind w:left="-108" w:right="-108"/>
              <w:jc w:val="both"/>
              <w:rPr>
                <w:rFonts w:ascii="Times New Roman" w:hAnsi="Times New Roman"/>
                <w:sz w:val="26"/>
                <w:szCs w:val="26"/>
                <w:shd w:val="clear" w:color="auto" w:fill="FFFFFF"/>
              </w:rPr>
            </w:pPr>
            <w:r>
              <w:rPr>
                <w:rFonts w:ascii="Times New Roman" w:hAnsi="Times New Roman"/>
                <w:sz w:val="26"/>
                <w:szCs w:val="26"/>
                <w:shd w:val="clear" w:color="auto" w:fill="FFFFFF"/>
              </w:rPr>
              <w:lastRenderedPageBreak/>
              <w:t>0</w:t>
            </w:r>
            <w:r w:rsidR="00A96A52">
              <w:rPr>
                <w:rFonts w:ascii="Times New Roman" w:hAnsi="Times New Roman"/>
                <w:sz w:val="26"/>
                <w:szCs w:val="26"/>
                <w:shd w:val="clear" w:color="auto" w:fill="FFFFFF"/>
                <w:lang w:val="vi-VN"/>
              </w:rPr>
              <w:t>4</w:t>
            </w:r>
            <w:r w:rsidR="00560025" w:rsidRPr="00E32A3B">
              <w:rPr>
                <w:rFonts w:ascii="Times New Roman" w:hAnsi="Times New Roman"/>
                <w:sz w:val="26"/>
                <w:szCs w:val="26"/>
                <w:shd w:val="clear" w:color="auto" w:fill="FFFFFF"/>
              </w:rPr>
              <w:t xml:space="preserve"> Ngày làm việc</w:t>
            </w:r>
          </w:p>
          <w:p w:rsidR="00560025" w:rsidRPr="00E32A3B" w:rsidRDefault="00560025" w:rsidP="00E32A3B">
            <w:pPr>
              <w:tabs>
                <w:tab w:val="left" w:pos="2019"/>
              </w:tabs>
              <w:spacing w:before="60" w:after="60" w:line="240" w:lineRule="auto"/>
              <w:ind w:left="-108" w:right="-108"/>
              <w:jc w:val="both"/>
              <w:rPr>
                <w:rFonts w:ascii="Times New Roman" w:hAnsi="Times New Roman"/>
                <w:sz w:val="26"/>
                <w:szCs w:val="26"/>
                <w:shd w:val="clear" w:color="auto" w:fill="FFFFFF"/>
              </w:rPr>
            </w:pPr>
          </w:p>
        </w:tc>
        <w:tc>
          <w:tcPr>
            <w:tcW w:w="1559" w:type="dxa"/>
          </w:tcPr>
          <w:p w:rsidR="00560025" w:rsidRPr="00E32A3B" w:rsidRDefault="00560025" w:rsidP="00E32A3B">
            <w:pPr>
              <w:tabs>
                <w:tab w:val="left" w:pos="2019"/>
              </w:tabs>
              <w:spacing w:before="60" w:after="60" w:line="240" w:lineRule="auto"/>
              <w:jc w:val="both"/>
              <w:rPr>
                <w:rStyle w:val="Khc"/>
                <w:rFonts w:ascii="Times New Roman" w:hAnsi="Times New Roman"/>
                <w:lang w:eastAsia="vi-VN"/>
              </w:rPr>
            </w:pPr>
            <w:r w:rsidRPr="00E32A3B">
              <w:rPr>
                <w:rStyle w:val="Khc"/>
                <w:rFonts w:ascii="Times New Roman" w:hAnsi="Times New Roman"/>
                <w:lang w:eastAsia="vi-VN"/>
              </w:rPr>
              <w:t xml:space="preserve">Thông tư số </w:t>
            </w:r>
          </w:p>
          <w:p w:rsidR="00560025" w:rsidRPr="00E32A3B" w:rsidRDefault="00560025" w:rsidP="00E32A3B">
            <w:pPr>
              <w:tabs>
                <w:tab w:val="left" w:pos="2019"/>
              </w:tabs>
              <w:spacing w:before="60" w:after="60" w:line="240" w:lineRule="auto"/>
              <w:ind w:left="-18"/>
              <w:jc w:val="both"/>
              <w:rPr>
                <w:rStyle w:val="Khc"/>
                <w:rFonts w:ascii="Times New Roman" w:hAnsi="Times New Roman"/>
                <w:lang w:eastAsia="vi-VN"/>
              </w:rPr>
            </w:pPr>
            <w:r w:rsidRPr="00E32A3B">
              <w:rPr>
                <w:rStyle w:val="Khc"/>
                <w:rFonts w:ascii="Times New Roman" w:hAnsi="Times New Roman"/>
                <w:lang w:eastAsia="vi-VN"/>
              </w:rPr>
              <w:t>06/2023/TT-</w:t>
            </w:r>
          </w:p>
          <w:p w:rsidR="00560025" w:rsidRPr="00E32A3B" w:rsidRDefault="00560025" w:rsidP="00E32A3B">
            <w:pPr>
              <w:tabs>
                <w:tab w:val="left" w:pos="2019"/>
              </w:tabs>
              <w:spacing w:before="60" w:after="60" w:line="240" w:lineRule="auto"/>
              <w:ind w:left="-18"/>
              <w:jc w:val="both"/>
              <w:rPr>
                <w:rStyle w:val="Khc"/>
                <w:rFonts w:ascii="Times New Roman" w:hAnsi="Times New Roman"/>
                <w:lang w:eastAsia="vi-VN"/>
              </w:rPr>
            </w:pPr>
            <w:r w:rsidRPr="00E32A3B">
              <w:rPr>
                <w:rStyle w:val="Khc"/>
                <w:rFonts w:ascii="Times New Roman" w:hAnsi="Times New Roman"/>
                <w:lang w:eastAsia="vi-VN"/>
              </w:rPr>
              <w:t>BGTVT</w:t>
            </w:r>
          </w:p>
          <w:p w:rsidR="00560025" w:rsidRPr="00E32A3B" w:rsidRDefault="00560025" w:rsidP="00E32A3B">
            <w:pPr>
              <w:tabs>
                <w:tab w:val="left" w:pos="2019"/>
              </w:tabs>
              <w:spacing w:before="60" w:after="60" w:line="240" w:lineRule="auto"/>
              <w:jc w:val="both"/>
              <w:rPr>
                <w:rStyle w:val="Khc"/>
                <w:rFonts w:ascii="Times New Roman" w:hAnsi="Times New Roman"/>
                <w:lang w:eastAsia="vi-VN"/>
              </w:rPr>
            </w:pPr>
          </w:p>
          <w:p w:rsidR="00560025" w:rsidRPr="00E32A3B" w:rsidRDefault="00560025" w:rsidP="00E32A3B">
            <w:pPr>
              <w:tabs>
                <w:tab w:val="left" w:pos="2019"/>
              </w:tabs>
              <w:spacing w:before="60" w:after="60" w:line="240" w:lineRule="auto"/>
              <w:ind w:left="-18"/>
              <w:jc w:val="both"/>
              <w:rPr>
                <w:rStyle w:val="Khc"/>
                <w:rFonts w:ascii="Times New Roman" w:hAnsi="Times New Roman"/>
                <w:lang w:eastAsia="vi-VN"/>
              </w:rPr>
            </w:pPr>
          </w:p>
          <w:p w:rsidR="00560025" w:rsidRPr="00E32A3B" w:rsidRDefault="00560025" w:rsidP="00E32A3B">
            <w:pPr>
              <w:tabs>
                <w:tab w:val="left" w:pos="2019"/>
              </w:tabs>
              <w:spacing w:before="60" w:after="60" w:line="240" w:lineRule="auto"/>
              <w:ind w:left="-18"/>
              <w:jc w:val="both"/>
              <w:rPr>
                <w:rStyle w:val="Khc"/>
                <w:rFonts w:ascii="Times New Roman" w:hAnsi="Times New Roman"/>
                <w:lang w:eastAsia="vi-VN"/>
              </w:rPr>
            </w:pPr>
          </w:p>
          <w:p w:rsidR="00560025" w:rsidRPr="00E32A3B" w:rsidRDefault="00560025" w:rsidP="00E32A3B">
            <w:pPr>
              <w:tabs>
                <w:tab w:val="left" w:pos="2019"/>
              </w:tabs>
              <w:spacing w:before="60" w:after="60" w:line="240" w:lineRule="auto"/>
              <w:ind w:left="-18"/>
              <w:jc w:val="both"/>
              <w:rPr>
                <w:rStyle w:val="Khc"/>
                <w:rFonts w:ascii="Times New Roman" w:hAnsi="Times New Roman"/>
                <w:lang w:eastAsia="vi-VN"/>
              </w:rPr>
            </w:pPr>
          </w:p>
          <w:p w:rsidR="00560025" w:rsidRPr="00E32A3B" w:rsidRDefault="00560025" w:rsidP="00E32A3B">
            <w:pPr>
              <w:tabs>
                <w:tab w:val="left" w:pos="2019"/>
              </w:tabs>
              <w:spacing w:before="60" w:after="60" w:line="240" w:lineRule="auto"/>
              <w:ind w:left="-18"/>
              <w:jc w:val="both"/>
              <w:rPr>
                <w:rStyle w:val="Khc"/>
                <w:rFonts w:ascii="Times New Roman" w:hAnsi="Times New Roman"/>
                <w:lang w:eastAsia="vi-VN"/>
              </w:rPr>
            </w:pPr>
          </w:p>
          <w:p w:rsidR="00560025" w:rsidRPr="00E32A3B" w:rsidRDefault="00560025" w:rsidP="00E32A3B">
            <w:pPr>
              <w:tabs>
                <w:tab w:val="left" w:pos="2019"/>
              </w:tabs>
              <w:spacing w:before="60" w:after="60" w:line="240" w:lineRule="auto"/>
              <w:ind w:left="-18"/>
              <w:jc w:val="both"/>
              <w:rPr>
                <w:rStyle w:val="Khc"/>
                <w:rFonts w:ascii="Times New Roman" w:hAnsi="Times New Roman"/>
                <w:lang w:eastAsia="vi-VN"/>
              </w:rPr>
            </w:pPr>
          </w:p>
        </w:tc>
        <w:tc>
          <w:tcPr>
            <w:tcW w:w="1985" w:type="dxa"/>
          </w:tcPr>
          <w:p w:rsidR="00BF2F2B" w:rsidRDefault="00BF2F2B" w:rsidP="00E32A3B">
            <w:pPr>
              <w:spacing w:before="60" w:after="40" w:line="240" w:lineRule="auto"/>
              <w:ind w:right="-34"/>
              <w:jc w:val="both"/>
              <w:rPr>
                <w:rFonts w:ascii="Times New Roman" w:hAnsi="Times New Roman"/>
                <w:bCs/>
                <w:sz w:val="26"/>
                <w:szCs w:val="26"/>
              </w:rPr>
            </w:pPr>
            <w:r>
              <w:rPr>
                <w:rFonts w:ascii="Times New Roman" w:hAnsi="Times New Roman"/>
                <w:bCs/>
                <w:sz w:val="26"/>
                <w:szCs w:val="26"/>
              </w:rPr>
              <w:lastRenderedPageBreak/>
              <w:t xml:space="preserve">- </w:t>
            </w:r>
            <w:r w:rsidR="00560025" w:rsidRPr="00E32A3B">
              <w:rPr>
                <w:rFonts w:ascii="Times New Roman" w:hAnsi="Times New Roman"/>
                <w:bCs/>
                <w:sz w:val="26"/>
                <w:szCs w:val="26"/>
              </w:rPr>
              <w:t>Tên cơ quan có thẩm quyền giải quyết</w:t>
            </w:r>
            <w:r>
              <w:rPr>
                <w:rFonts w:ascii="Times New Roman" w:hAnsi="Times New Roman"/>
                <w:bCs/>
                <w:sz w:val="26"/>
                <w:szCs w:val="26"/>
              </w:rPr>
              <w:t xml:space="preserve"> </w:t>
            </w:r>
          </w:p>
          <w:p w:rsidR="00560025" w:rsidRPr="00E32A3B" w:rsidRDefault="00BF2F2B" w:rsidP="00E32A3B">
            <w:pPr>
              <w:spacing w:before="60" w:after="40" w:line="240" w:lineRule="auto"/>
              <w:ind w:right="-34"/>
              <w:jc w:val="both"/>
              <w:rPr>
                <w:rFonts w:ascii="Times New Roman" w:hAnsi="Times New Roman"/>
                <w:bCs/>
                <w:sz w:val="26"/>
                <w:szCs w:val="26"/>
              </w:rPr>
            </w:pPr>
            <w:r>
              <w:rPr>
                <w:rFonts w:ascii="Times New Roman" w:hAnsi="Times New Roman"/>
                <w:bCs/>
                <w:sz w:val="26"/>
                <w:szCs w:val="26"/>
              </w:rPr>
              <w:t>- T</w:t>
            </w:r>
            <w:r w:rsidR="00560025" w:rsidRPr="00E32A3B">
              <w:rPr>
                <w:rFonts w:ascii="Times New Roman" w:hAnsi="Times New Roman"/>
                <w:bCs/>
                <w:sz w:val="26"/>
                <w:szCs w:val="26"/>
              </w:rPr>
              <w:t>ên TTHC</w:t>
            </w:r>
          </w:p>
          <w:p w:rsidR="00560025" w:rsidRPr="00E32A3B" w:rsidRDefault="00560025" w:rsidP="00E32A3B">
            <w:pPr>
              <w:spacing w:before="60" w:after="40" w:line="240" w:lineRule="auto"/>
              <w:ind w:right="-34"/>
              <w:jc w:val="both"/>
              <w:rPr>
                <w:rFonts w:ascii="Times New Roman" w:hAnsi="Times New Roman"/>
                <w:bCs/>
                <w:sz w:val="26"/>
                <w:szCs w:val="26"/>
              </w:rPr>
            </w:pPr>
          </w:p>
        </w:tc>
        <w:tc>
          <w:tcPr>
            <w:tcW w:w="3970" w:type="dxa"/>
          </w:tcPr>
          <w:p w:rsidR="00560025" w:rsidRPr="00E32A3B" w:rsidRDefault="00560025" w:rsidP="00E32A3B">
            <w:pPr>
              <w:spacing w:before="60" w:after="60" w:line="240" w:lineRule="auto"/>
              <w:ind w:right="57"/>
              <w:jc w:val="both"/>
              <w:rPr>
                <w:rFonts w:ascii="Times New Roman" w:hAnsi="Times New Roman"/>
                <w:bCs/>
                <w:spacing w:val="-6"/>
                <w:sz w:val="26"/>
                <w:szCs w:val="26"/>
              </w:rPr>
            </w:pPr>
            <w:r w:rsidRPr="00E32A3B">
              <w:rPr>
                <w:rFonts w:ascii="Times New Roman" w:hAnsi="Times New Roman"/>
                <w:bCs/>
                <w:spacing w:val="-6"/>
                <w:sz w:val="26"/>
                <w:szCs w:val="26"/>
              </w:rPr>
              <w:lastRenderedPageBreak/>
              <w:t xml:space="preserve">Trung tâm Phục vụ hành chính công và Kiểm soát TTHC tỉnh Hưng Yên, số 02, đường Chùa Chuông, phường Hiến Nam, thành phố Hưng Yên, </w:t>
            </w:r>
            <w:r w:rsidRPr="00E32A3B">
              <w:rPr>
                <w:rFonts w:ascii="Times New Roman" w:hAnsi="Times New Roman"/>
                <w:bCs/>
                <w:spacing w:val="-6"/>
                <w:sz w:val="26"/>
                <w:szCs w:val="26"/>
              </w:rPr>
              <w:lastRenderedPageBreak/>
              <w:t>tỉnh Hưng Yên.</w:t>
            </w:r>
          </w:p>
          <w:p w:rsidR="00560025" w:rsidRPr="00E32A3B" w:rsidRDefault="00560025" w:rsidP="00E32A3B">
            <w:pPr>
              <w:spacing w:before="60" w:after="60" w:line="240" w:lineRule="auto"/>
              <w:ind w:left="57" w:right="57"/>
              <w:jc w:val="both"/>
              <w:rPr>
                <w:rFonts w:ascii="Times New Roman" w:hAnsi="Times New Roman"/>
                <w:bCs/>
                <w:spacing w:val="-2"/>
                <w:sz w:val="26"/>
                <w:szCs w:val="26"/>
              </w:rPr>
            </w:pPr>
            <w:r w:rsidRPr="00E32A3B">
              <w:rPr>
                <w:rFonts w:ascii="Times New Roman" w:hAnsi="Times New Roman"/>
                <w:bCs/>
                <w:spacing w:val="-2"/>
                <w:sz w:val="26"/>
                <w:szCs w:val="26"/>
              </w:rPr>
              <w:t>- Nộp hồ sơ: điểm tiếp nhận hồ sơ Sở Giao thông vận tải.</w:t>
            </w:r>
          </w:p>
          <w:p w:rsidR="00560025" w:rsidRPr="00E32A3B" w:rsidRDefault="00560025" w:rsidP="00E32A3B">
            <w:pPr>
              <w:spacing w:before="60" w:after="60" w:line="240" w:lineRule="auto"/>
              <w:ind w:right="57"/>
              <w:jc w:val="both"/>
              <w:rPr>
                <w:rFonts w:ascii="Times New Roman" w:hAnsi="Times New Roman"/>
                <w:bCs/>
                <w:spacing w:val="-6"/>
                <w:sz w:val="26"/>
                <w:szCs w:val="26"/>
              </w:rPr>
            </w:pPr>
            <w:r w:rsidRPr="00E32A3B">
              <w:rPr>
                <w:rFonts w:ascii="Times New Roman" w:hAnsi="Times New Roman"/>
                <w:bCs/>
                <w:sz w:val="26"/>
                <w:szCs w:val="26"/>
              </w:rPr>
              <w:t>- Nhận kết quả: điểm trả kết quả tập trung.</w:t>
            </w:r>
          </w:p>
        </w:tc>
        <w:tc>
          <w:tcPr>
            <w:tcW w:w="709" w:type="dxa"/>
          </w:tcPr>
          <w:p w:rsidR="00560025" w:rsidRPr="00E32A3B" w:rsidRDefault="00560025" w:rsidP="00E32A3B">
            <w:pPr>
              <w:spacing w:after="0" w:line="240" w:lineRule="auto"/>
              <w:jc w:val="both"/>
              <w:rPr>
                <w:rFonts w:ascii="Times New Roman" w:hAnsi="Times New Roman"/>
                <w:bCs/>
                <w:iCs/>
                <w:sz w:val="26"/>
                <w:szCs w:val="26"/>
              </w:rPr>
            </w:pPr>
            <w:r w:rsidRPr="00E32A3B">
              <w:rPr>
                <w:rFonts w:ascii="Times New Roman" w:hAnsi="Times New Roman"/>
                <w:bCs/>
                <w:iCs/>
                <w:sz w:val="26"/>
                <w:szCs w:val="26"/>
              </w:rPr>
              <w:lastRenderedPageBreak/>
              <w:t>x</w:t>
            </w:r>
          </w:p>
        </w:tc>
        <w:tc>
          <w:tcPr>
            <w:tcW w:w="708" w:type="dxa"/>
          </w:tcPr>
          <w:p w:rsidR="00560025" w:rsidRPr="00E32A3B" w:rsidRDefault="00560025" w:rsidP="00E32A3B">
            <w:pPr>
              <w:spacing w:after="0" w:line="240" w:lineRule="auto"/>
              <w:jc w:val="both"/>
              <w:rPr>
                <w:rFonts w:ascii="Times New Roman" w:hAnsi="Times New Roman"/>
                <w:bCs/>
                <w:iCs/>
                <w:sz w:val="26"/>
                <w:szCs w:val="26"/>
              </w:rPr>
            </w:pPr>
          </w:p>
        </w:tc>
        <w:tc>
          <w:tcPr>
            <w:tcW w:w="2127" w:type="dxa"/>
          </w:tcPr>
          <w:p w:rsidR="00560025" w:rsidRPr="00E32A3B" w:rsidRDefault="00560025" w:rsidP="00E32A3B">
            <w:pPr>
              <w:spacing w:after="0" w:line="240" w:lineRule="auto"/>
              <w:jc w:val="both"/>
              <w:rPr>
                <w:rStyle w:val="Khc"/>
                <w:rFonts w:ascii="Times New Roman" w:hAnsi="Times New Roman"/>
                <w:i/>
                <w:lang w:eastAsia="vi-VN"/>
              </w:rPr>
            </w:pPr>
            <w:r>
              <w:rPr>
                <w:rStyle w:val="Khc"/>
                <w:rFonts w:ascii="Times New Roman" w:hAnsi="Times New Roman"/>
                <w:lang w:eastAsia="vi-VN"/>
              </w:rPr>
              <w:t xml:space="preserve">TTHC </w:t>
            </w:r>
            <w:r>
              <w:rPr>
                <w:rFonts w:ascii="Times New Roman" w:hAnsi="Times New Roman"/>
                <w:shd w:val="clear" w:color="auto" w:fill="FFFFFF"/>
              </w:rPr>
              <w:t xml:space="preserve">có </w:t>
            </w:r>
            <w:r w:rsidRPr="00F620BC">
              <w:rPr>
                <w:rFonts w:ascii="Times New Roman" w:hAnsi="Times New Roman"/>
                <w:sz w:val="26"/>
                <w:szCs w:val="26"/>
                <w:shd w:val="clear" w:color="auto" w:fill="FFFFFF"/>
              </w:rPr>
              <w:t>số thứ tự</w:t>
            </w:r>
            <w:r w:rsidRPr="00E32A3B">
              <w:rPr>
                <w:rStyle w:val="Khc"/>
                <w:rFonts w:ascii="Times New Roman" w:hAnsi="Times New Roman"/>
                <w:lang w:eastAsia="vi-VN"/>
              </w:rPr>
              <w:t xml:space="preserve"> 7 mục II phần A tại TTHC ban hành kèm theo </w:t>
            </w:r>
            <w:r w:rsidRPr="00E32A3B">
              <w:rPr>
                <w:rStyle w:val="Khc"/>
                <w:rFonts w:ascii="Times New Roman" w:hAnsi="Times New Roman"/>
                <w:lang w:eastAsia="vi-VN"/>
              </w:rPr>
              <w:lastRenderedPageBreak/>
              <w:t xml:space="preserve">Quyết định số 2939/QĐ-UBND </w:t>
            </w:r>
          </w:p>
        </w:tc>
      </w:tr>
      <w:tr w:rsidR="00560025" w:rsidRPr="00E32A3B" w:rsidTr="00487E83">
        <w:trPr>
          <w:trHeight w:val="431"/>
        </w:trPr>
        <w:tc>
          <w:tcPr>
            <w:tcW w:w="566" w:type="dxa"/>
          </w:tcPr>
          <w:p w:rsidR="00560025" w:rsidRPr="00E32A3B" w:rsidRDefault="00560025" w:rsidP="00E32A3B">
            <w:pPr>
              <w:spacing w:before="60" w:after="60" w:line="320" w:lineRule="exact"/>
              <w:ind w:right="-108" w:hanging="108"/>
              <w:jc w:val="both"/>
              <w:rPr>
                <w:rFonts w:ascii="Times New Roman" w:hAnsi="Times New Roman"/>
                <w:sz w:val="26"/>
                <w:szCs w:val="26"/>
                <w:lang w:eastAsia="vi-VN"/>
              </w:rPr>
            </w:pPr>
            <w:r w:rsidRPr="00E32A3B">
              <w:rPr>
                <w:rFonts w:ascii="Times New Roman" w:hAnsi="Times New Roman"/>
                <w:sz w:val="26"/>
                <w:szCs w:val="26"/>
                <w:lang w:eastAsia="vi-VN"/>
              </w:rPr>
              <w:lastRenderedPageBreak/>
              <w:t>4</w:t>
            </w:r>
          </w:p>
        </w:tc>
        <w:tc>
          <w:tcPr>
            <w:tcW w:w="2552" w:type="dxa"/>
          </w:tcPr>
          <w:p w:rsidR="00560025" w:rsidRPr="00D64557" w:rsidRDefault="00560025" w:rsidP="00E32A3B">
            <w:pPr>
              <w:ind w:left="102" w:right="42"/>
              <w:jc w:val="both"/>
              <w:rPr>
                <w:rFonts w:ascii="Times New Roman" w:hAnsi="Times New Roman"/>
                <w:sz w:val="26"/>
                <w:szCs w:val="26"/>
              </w:rPr>
            </w:pPr>
            <w:r w:rsidRPr="00D64557">
              <w:rPr>
                <w:rFonts w:ascii="Times New Roman" w:hAnsi="Times New Roman"/>
                <w:sz w:val="26"/>
                <w:szCs w:val="26"/>
              </w:rPr>
              <w:t>Gia hạn chấp thuận xây dựng công trình thiết yếu, chấp thuận xây dựng cùng thời điểm với cấp giấy phép thi công xây dựng công trình thiết yếu trong phạm vi bảo vệ kết cấu hạ tầng giao thông đường bộ của quốc lộ, đường bộ cao tốc đang khai thác thuộc phạm vi quản lý của Bộ Giao thông vận tải</w:t>
            </w:r>
          </w:p>
          <w:p w:rsidR="00560025" w:rsidRPr="00E32A3B" w:rsidRDefault="00560025" w:rsidP="00E32A3B">
            <w:pPr>
              <w:spacing w:after="0"/>
              <w:ind w:left="102" w:right="40"/>
              <w:jc w:val="both"/>
              <w:rPr>
                <w:rFonts w:ascii="Times New Roman" w:hAnsi="Times New Roman"/>
                <w:sz w:val="26"/>
                <w:szCs w:val="26"/>
              </w:rPr>
            </w:pPr>
            <w:r w:rsidRPr="00D64557">
              <w:rPr>
                <w:rStyle w:val="Khc"/>
                <w:rFonts w:ascii="Times New Roman" w:hAnsi="Times New Roman"/>
                <w:lang w:eastAsia="vi-VN"/>
              </w:rPr>
              <w:t>Mã số: 2.001915</w:t>
            </w:r>
          </w:p>
        </w:tc>
        <w:tc>
          <w:tcPr>
            <w:tcW w:w="1276" w:type="dxa"/>
          </w:tcPr>
          <w:p w:rsidR="00560025" w:rsidRPr="00E32A3B" w:rsidRDefault="00560025" w:rsidP="00E32A3B">
            <w:pPr>
              <w:tabs>
                <w:tab w:val="left" w:pos="2019"/>
              </w:tabs>
              <w:spacing w:before="60" w:after="60" w:line="240" w:lineRule="auto"/>
              <w:ind w:right="-108"/>
              <w:jc w:val="both"/>
              <w:rPr>
                <w:rFonts w:ascii="Times New Roman" w:hAnsi="Times New Roman"/>
                <w:color w:val="1E2F41"/>
                <w:sz w:val="26"/>
                <w:szCs w:val="26"/>
                <w:shd w:val="clear" w:color="auto" w:fill="FFFFFF"/>
              </w:rPr>
            </w:pPr>
            <w:r w:rsidRPr="00E32A3B">
              <w:rPr>
                <w:rFonts w:ascii="Times New Roman" w:hAnsi="Times New Roman"/>
                <w:color w:val="1E2F41"/>
                <w:sz w:val="26"/>
                <w:szCs w:val="26"/>
                <w:shd w:val="clear" w:color="auto" w:fill="FFFFFF"/>
              </w:rPr>
              <w:t>5 Ngày làm việc</w:t>
            </w:r>
          </w:p>
        </w:tc>
        <w:tc>
          <w:tcPr>
            <w:tcW w:w="1559" w:type="dxa"/>
          </w:tcPr>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r w:rsidRPr="00E32A3B">
              <w:rPr>
                <w:rStyle w:val="Khc"/>
                <w:rFonts w:ascii="Times New Roman" w:hAnsi="Times New Roman"/>
                <w:color w:val="000000"/>
                <w:lang w:eastAsia="vi-VN"/>
              </w:rPr>
              <w:t xml:space="preserve">Thông tư số </w:t>
            </w: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r w:rsidRPr="00E32A3B">
              <w:rPr>
                <w:rStyle w:val="Khc"/>
                <w:rFonts w:ascii="Times New Roman" w:hAnsi="Times New Roman"/>
                <w:color w:val="000000"/>
                <w:lang w:eastAsia="vi-VN"/>
              </w:rPr>
              <w:t>06/2023/TT-</w:t>
            </w: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r w:rsidRPr="00E32A3B">
              <w:rPr>
                <w:rStyle w:val="Khc"/>
                <w:rFonts w:ascii="Times New Roman" w:hAnsi="Times New Roman"/>
                <w:color w:val="000000"/>
                <w:lang w:eastAsia="vi-VN"/>
              </w:rPr>
              <w:t>BGTVT</w:t>
            </w: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p>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p>
          <w:p w:rsidR="00560025" w:rsidRPr="00E32A3B" w:rsidRDefault="00560025" w:rsidP="00E32A3B">
            <w:pPr>
              <w:tabs>
                <w:tab w:val="left" w:pos="2019"/>
              </w:tabs>
              <w:spacing w:before="60" w:after="60" w:line="240" w:lineRule="auto"/>
              <w:jc w:val="both"/>
              <w:rPr>
                <w:rStyle w:val="Khc"/>
                <w:rFonts w:ascii="Times New Roman" w:hAnsi="Times New Roman"/>
                <w:color w:val="000000"/>
                <w:lang w:eastAsia="vi-VN"/>
              </w:rPr>
            </w:pPr>
          </w:p>
        </w:tc>
        <w:tc>
          <w:tcPr>
            <w:tcW w:w="1985" w:type="dxa"/>
          </w:tcPr>
          <w:p w:rsidR="00BF2F2B" w:rsidRDefault="00BF2F2B" w:rsidP="00E32A3B">
            <w:pPr>
              <w:spacing w:before="60" w:after="40" w:line="240" w:lineRule="auto"/>
              <w:ind w:right="-34"/>
              <w:jc w:val="both"/>
              <w:rPr>
                <w:rFonts w:ascii="Times New Roman" w:hAnsi="Times New Roman"/>
                <w:bCs/>
                <w:sz w:val="26"/>
                <w:szCs w:val="26"/>
              </w:rPr>
            </w:pPr>
            <w:r>
              <w:rPr>
                <w:rFonts w:ascii="Times New Roman" w:hAnsi="Times New Roman"/>
                <w:bCs/>
                <w:sz w:val="26"/>
                <w:szCs w:val="26"/>
              </w:rPr>
              <w:t xml:space="preserve">- </w:t>
            </w:r>
            <w:r w:rsidR="00560025" w:rsidRPr="00E32A3B">
              <w:rPr>
                <w:rFonts w:ascii="Times New Roman" w:hAnsi="Times New Roman"/>
                <w:bCs/>
                <w:sz w:val="26"/>
                <w:szCs w:val="26"/>
              </w:rPr>
              <w:t>Tên cơ quan có thẩm quyền giải quyết</w:t>
            </w:r>
            <w:r>
              <w:rPr>
                <w:rFonts w:ascii="Times New Roman" w:hAnsi="Times New Roman"/>
                <w:bCs/>
                <w:sz w:val="26"/>
                <w:szCs w:val="26"/>
              </w:rPr>
              <w:t xml:space="preserve"> </w:t>
            </w:r>
          </w:p>
          <w:p w:rsidR="00560025" w:rsidRPr="00E32A3B" w:rsidRDefault="00BF2F2B" w:rsidP="00E32A3B">
            <w:pPr>
              <w:spacing w:before="60" w:after="40" w:line="240" w:lineRule="auto"/>
              <w:ind w:right="-34"/>
              <w:jc w:val="both"/>
              <w:rPr>
                <w:rFonts w:ascii="Times New Roman" w:hAnsi="Times New Roman"/>
                <w:bCs/>
                <w:sz w:val="26"/>
                <w:szCs w:val="26"/>
              </w:rPr>
            </w:pPr>
            <w:r>
              <w:rPr>
                <w:rFonts w:ascii="Times New Roman" w:hAnsi="Times New Roman"/>
                <w:bCs/>
                <w:sz w:val="26"/>
                <w:szCs w:val="26"/>
              </w:rPr>
              <w:t>- T</w:t>
            </w:r>
            <w:r w:rsidR="00560025" w:rsidRPr="00E32A3B">
              <w:rPr>
                <w:rFonts w:ascii="Times New Roman" w:hAnsi="Times New Roman"/>
                <w:bCs/>
                <w:sz w:val="26"/>
                <w:szCs w:val="26"/>
              </w:rPr>
              <w:t>ên TTHC</w:t>
            </w:r>
          </w:p>
          <w:p w:rsidR="00560025" w:rsidRPr="00E32A3B" w:rsidRDefault="00560025" w:rsidP="00E32A3B">
            <w:pPr>
              <w:spacing w:before="60" w:after="40" w:line="240" w:lineRule="auto"/>
              <w:ind w:right="-34"/>
              <w:jc w:val="both"/>
              <w:rPr>
                <w:rFonts w:ascii="Times New Roman" w:hAnsi="Times New Roman"/>
                <w:bCs/>
                <w:sz w:val="26"/>
                <w:szCs w:val="26"/>
              </w:rPr>
            </w:pPr>
          </w:p>
        </w:tc>
        <w:tc>
          <w:tcPr>
            <w:tcW w:w="3970" w:type="dxa"/>
          </w:tcPr>
          <w:p w:rsidR="00560025" w:rsidRPr="00E32A3B" w:rsidRDefault="00560025" w:rsidP="00E32A3B">
            <w:pPr>
              <w:spacing w:before="60" w:after="60" w:line="240" w:lineRule="auto"/>
              <w:ind w:right="57"/>
              <w:jc w:val="both"/>
              <w:rPr>
                <w:rFonts w:ascii="Times New Roman" w:hAnsi="Times New Roman"/>
                <w:bCs/>
                <w:spacing w:val="-6"/>
                <w:sz w:val="26"/>
                <w:szCs w:val="26"/>
              </w:rPr>
            </w:pPr>
            <w:r w:rsidRPr="00E32A3B">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E32A3B" w:rsidRDefault="00560025" w:rsidP="00E32A3B">
            <w:pPr>
              <w:spacing w:before="60" w:after="60" w:line="240" w:lineRule="auto"/>
              <w:ind w:left="57" w:right="57"/>
              <w:jc w:val="both"/>
              <w:rPr>
                <w:rFonts w:ascii="Times New Roman" w:hAnsi="Times New Roman"/>
                <w:bCs/>
                <w:spacing w:val="-2"/>
                <w:sz w:val="26"/>
                <w:szCs w:val="26"/>
              </w:rPr>
            </w:pPr>
            <w:r w:rsidRPr="00E32A3B">
              <w:rPr>
                <w:rFonts w:ascii="Times New Roman" w:hAnsi="Times New Roman"/>
                <w:bCs/>
                <w:spacing w:val="-2"/>
                <w:sz w:val="26"/>
                <w:szCs w:val="26"/>
              </w:rPr>
              <w:t>- Nộp hồ sơ: điểm tiếp nhận hồ sơ Sở Giao thông vận tải.</w:t>
            </w:r>
          </w:p>
          <w:p w:rsidR="00560025" w:rsidRPr="00E32A3B" w:rsidRDefault="00560025" w:rsidP="00E32A3B">
            <w:pPr>
              <w:spacing w:before="60" w:after="60" w:line="240" w:lineRule="auto"/>
              <w:ind w:right="57"/>
              <w:jc w:val="both"/>
              <w:rPr>
                <w:rFonts w:ascii="Times New Roman" w:hAnsi="Times New Roman"/>
                <w:bCs/>
                <w:spacing w:val="-6"/>
                <w:sz w:val="26"/>
                <w:szCs w:val="26"/>
              </w:rPr>
            </w:pPr>
            <w:r w:rsidRPr="00E32A3B">
              <w:rPr>
                <w:rFonts w:ascii="Times New Roman" w:hAnsi="Times New Roman"/>
                <w:bCs/>
                <w:sz w:val="26"/>
                <w:szCs w:val="26"/>
              </w:rPr>
              <w:t>- Nhận kết quả: điểm trả kết quả tập trung.</w:t>
            </w:r>
          </w:p>
        </w:tc>
        <w:tc>
          <w:tcPr>
            <w:tcW w:w="709" w:type="dxa"/>
          </w:tcPr>
          <w:p w:rsidR="00560025" w:rsidRPr="00E32A3B" w:rsidRDefault="00560025" w:rsidP="00E32A3B">
            <w:pPr>
              <w:spacing w:after="0" w:line="240" w:lineRule="auto"/>
              <w:jc w:val="both"/>
              <w:rPr>
                <w:rFonts w:ascii="Times New Roman" w:hAnsi="Times New Roman"/>
                <w:bCs/>
                <w:iCs/>
                <w:sz w:val="26"/>
                <w:szCs w:val="26"/>
              </w:rPr>
            </w:pPr>
            <w:r w:rsidRPr="00E32A3B">
              <w:rPr>
                <w:rFonts w:ascii="Times New Roman" w:hAnsi="Times New Roman"/>
                <w:bCs/>
                <w:iCs/>
                <w:sz w:val="26"/>
                <w:szCs w:val="26"/>
              </w:rPr>
              <w:t>x</w:t>
            </w:r>
          </w:p>
        </w:tc>
        <w:tc>
          <w:tcPr>
            <w:tcW w:w="708" w:type="dxa"/>
          </w:tcPr>
          <w:p w:rsidR="00560025" w:rsidRPr="00E32A3B" w:rsidRDefault="00560025" w:rsidP="00E32A3B">
            <w:pPr>
              <w:spacing w:after="0" w:line="240" w:lineRule="auto"/>
              <w:jc w:val="both"/>
              <w:rPr>
                <w:rFonts w:ascii="Times New Roman" w:hAnsi="Times New Roman"/>
                <w:bCs/>
                <w:iCs/>
                <w:sz w:val="26"/>
                <w:szCs w:val="26"/>
              </w:rPr>
            </w:pPr>
          </w:p>
        </w:tc>
        <w:tc>
          <w:tcPr>
            <w:tcW w:w="2127" w:type="dxa"/>
          </w:tcPr>
          <w:p w:rsidR="00560025" w:rsidRPr="00E32A3B" w:rsidRDefault="00560025" w:rsidP="00E32A3B">
            <w:pPr>
              <w:spacing w:after="0" w:line="240" w:lineRule="auto"/>
              <w:jc w:val="both"/>
              <w:rPr>
                <w:rStyle w:val="Khc"/>
                <w:rFonts w:ascii="Times New Roman" w:hAnsi="Times New Roman"/>
                <w:color w:val="000000"/>
                <w:lang w:eastAsia="vi-VN"/>
              </w:rPr>
            </w:pPr>
            <w:r>
              <w:rPr>
                <w:rStyle w:val="Khc"/>
                <w:rFonts w:ascii="Times New Roman" w:hAnsi="Times New Roman"/>
                <w:color w:val="000000"/>
                <w:lang w:eastAsia="vi-VN"/>
              </w:rPr>
              <w:t xml:space="preserve">TTHC  </w:t>
            </w:r>
            <w:r>
              <w:rPr>
                <w:rFonts w:ascii="Times New Roman" w:hAnsi="Times New Roman"/>
                <w:shd w:val="clear" w:color="auto" w:fill="FFFFFF"/>
              </w:rPr>
              <w:t xml:space="preserve">có </w:t>
            </w:r>
            <w:r w:rsidRPr="00F620BC">
              <w:rPr>
                <w:rFonts w:ascii="Times New Roman" w:hAnsi="Times New Roman"/>
                <w:sz w:val="26"/>
                <w:szCs w:val="26"/>
                <w:shd w:val="clear" w:color="auto" w:fill="FFFFFF"/>
              </w:rPr>
              <w:t>số thứ tự</w:t>
            </w:r>
            <w:r w:rsidRPr="00E32A3B">
              <w:rPr>
                <w:rStyle w:val="Khc"/>
                <w:rFonts w:ascii="Times New Roman" w:hAnsi="Times New Roman"/>
                <w:color w:val="000000"/>
                <w:lang w:eastAsia="vi-VN"/>
              </w:rPr>
              <w:t xml:space="preserve"> 8 mục II phần A tại TTHC ban hành kèm theo Quyết định số 2939/QĐ-UBND </w:t>
            </w:r>
          </w:p>
        </w:tc>
      </w:tr>
      <w:tr w:rsidR="00560025" w:rsidRPr="00E32A3B" w:rsidTr="00487E83">
        <w:trPr>
          <w:trHeight w:val="699"/>
        </w:trPr>
        <w:tc>
          <w:tcPr>
            <w:tcW w:w="566" w:type="dxa"/>
          </w:tcPr>
          <w:p w:rsidR="00560025" w:rsidRPr="00E32A3B" w:rsidRDefault="00560025" w:rsidP="00E32A3B">
            <w:pPr>
              <w:spacing w:before="60" w:after="60" w:line="320" w:lineRule="exact"/>
              <w:ind w:right="-108" w:hanging="108"/>
              <w:jc w:val="both"/>
              <w:rPr>
                <w:rFonts w:ascii="Times New Roman" w:hAnsi="Times New Roman"/>
                <w:sz w:val="26"/>
                <w:szCs w:val="26"/>
                <w:lang w:eastAsia="vi-VN"/>
              </w:rPr>
            </w:pPr>
            <w:r w:rsidRPr="00E32A3B">
              <w:rPr>
                <w:rFonts w:ascii="Times New Roman" w:hAnsi="Times New Roman"/>
                <w:sz w:val="26"/>
                <w:szCs w:val="26"/>
                <w:lang w:eastAsia="vi-VN"/>
              </w:rPr>
              <w:lastRenderedPageBreak/>
              <w:t>5</w:t>
            </w:r>
          </w:p>
        </w:tc>
        <w:tc>
          <w:tcPr>
            <w:tcW w:w="2552" w:type="dxa"/>
          </w:tcPr>
          <w:p w:rsidR="00560025" w:rsidRPr="00D64557" w:rsidRDefault="00560025" w:rsidP="00E32A3B">
            <w:pPr>
              <w:ind w:left="102" w:right="42"/>
              <w:jc w:val="both"/>
              <w:rPr>
                <w:rFonts w:ascii="Times New Roman" w:hAnsi="Times New Roman"/>
                <w:sz w:val="26"/>
                <w:szCs w:val="26"/>
              </w:rPr>
            </w:pPr>
            <w:r w:rsidRPr="00D64557">
              <w:rPr>
                <w:rFonts w:ascii="Times New Roman" w:hAnsi="Times New Roman"/>
                <w:sz w:val="26"/>
                <w:szCs w:val="26"/>
              </w:rPr>
              <w:t>Cấp giấy phép thi công xây dựng công trình thiết yếu trong phạm vi bảo vệ kết cấu hạ tầng giao thông đường bộ của quốc lộ, đường bộ cao tốc đang khai thác</w:t>
            </w:r>
          </w:p>
          <w:p w:rsidR="00560025" w:rsidRPr="00E32A3B" w:rsidRDefault="00560025" w:rsidP="00E32A3B">
            <w:pPr>
              <w:ind w:left="102" w:right="42"/>
              <w:jc w:val="both"/>
              <w:rPr>
                <w:rFonts w:ascii="Times New Roman" w:hAnsi="Times New Roman"/>
                <w:color w:val="FF0000"/>
                <w:sz w:val="26"/>
                <w:szCs w:val="26"/>
              </w:rPr>
            </w:pPr>
            <w:r w:rsidRPr="00D64557">
              <w:rPr>
                <w:rStyle w:val="Khc"/>
                <w:rFonts w:ascii="Times New Roman" w:hAnsi="Times New Roman"/>
                <w:color w:val="000000"/>
                <w:lang w:eastAsia="vi-VN"/>
              </w:rPr>
              <w:t>Mã số: 2.001919</w:t>
            </w:r>
          </w:p>
        </w:tc>
        <w:tc>
          <w:tcPr>
            <w:tcW w:w="1276" w:type="dxa"/>
          </w:tcPr>
          <w:p w:rsidR="00560025" w:rsidRPr="00E32A3B" w:rsidRDefault="00560025" w:rsidP="00E32A3B">
            <w:pPr>
              <w:tabs>
                <w:tab w:val="left" w:pos="2019"/>
              </w:tabs>
              <w:spacing w:before="60" w:after="60" w:line="240" w:lineRule="auto"/>
              <w:ind w:left="-108" w:right="-108"/>
              <w:jc w:val="both"/>
              <w:rPr>
                <w:rFonts w:ascii="Times New Roman" w:hAnsi="Times New Roman"/>
                <w:color w:val="1E2F41"/>
                <w:sz w:val="26"/>
                <w:szCs w:val="26"/>
                <w:shd w:val="clear" w:color="auto" w:fill="FFFFFF"/>
              </w:rPr>
            </w:pPr>
            <w:r w:rsidRPr="00E32A3B">
              <w:rPr>
                <w:rFonts w:ascii="Times New Roman" w:hAnsi="Times New Roman"/>
                <w:color w:val="1E2F41"/>
                <w:sz w:val="26"/>
                <w:szCs w:val="26"/>
                <w:shd w:val="clear" w:color="auto" w:fill="FFFFFF"/>
              </w:rPr>
              <w:t>07 Ngày làm việc</w:t>
            </w:r>
          </w:p>
        </w:tc>
        <w:tc>
          <w:tcPr>
            <w:tcW w:w="1559" w:type="dxa"/>
          </w:tcPr>
          <w:p w:rsidR="00560025" w:rsidRPr="00E32A3B" w:rsidRDefault="00560025" w:rsidP="00E32A3B">
            <w:pPr>
              <w:tabs>
                <w:tab w:val="left" w:pos="2019"/>
              </w:tabs>
              <w:spacing w:before="60" w:after="60" w:line="240" w:lineRule="auto"/>
              <w:ind w:left="-18"/>
              <w:jc w:val="both"/>
              <w:rPr>
                <w:rStyle w:val="Khc"/>
                <w:rFonts w:ascii="Times New Roman" w:hAnsi="Times New Roman"/>
                <w:color w:val="000000"/>
                <w:lang w:eastAsia="vi-VN"/>
              </w:rPr>
            </w:pPr>
          </w:p>
        </w:tc>
        <w:tc>
          <w:tcPr>
            <w:tcW w:w="1985" w:type="dxa"/>
          </w:tcPr>
          <w:p w:rsidR="00BF2F2B" w:rsidRDefault="00BF2F2B" w:rsidP="00E32A3B">
            <w:pPr>
              <w:spacing w:before="60" w:after="40" w:line="240" w:lineRule="auto"/>
              <w:ind w:right="-34"/>
              <w:jc w:val="both"/>
              <w:rPr>
                <w:rFonts w:ascii="Times New Roman" w:hAnsi="Times New Roman"/>
                <w:bCs/>
                <w:sz w:val="26"/>
                <w:szCs w:val="26"/>
              </w:rPr>
            </w:pPr>
            <w:r>
              <w:rPr>
                <w:rFonts w:ascii="Times New Roman" w:hAnsi="Times New Roman"/>
                <w:bCs/>
                <w:sz w:val="26"/>
                <w:szCs w:val="26"/>
              </w:rPr>
              <w:t xml:space="preserve">- </w:t>
            </w:r>
            <w:r w:rsidR="00560025" w:rsidRPr="00E32A3B">
              <w:rPr>
                <w:rFonts w:ascii="Times New Roman" w:hAnsi="Times New Roman"/>
                <w:bCs/>
                <w:sz w:val="26"/>
                <w:szCs w:val="26"/>
              </w:rPr>
              <w:t>Tên cơ quan có thẩm quyền giải quyết</w:t>
            </w:r>
            <w:r>
              <w:rPr>
                <w:rFonts w:ascii="Times New Roman" w:hAnsi="Times New Roman"/>
                <w:bCs/>
                <w:sz w:val="26"/>
                <w:szCs w:val="26"/>
              </w:rPr>
              <w:t xml:space="preserve"> </w:t>
            </w:r>
          </w:p>
          <w:p w:rsidR="00560025" w:rsidRPr="00E32A3B" w:rsidRDefault="00BF2F2B" w:rsidP="00E32A3B">
            <w:pPr>
              <w:spacing w:before="60" w:after="40" w:line="240" w:lineRule="auto"/>
              <w:ind w:right="-34"/>
              <w:jc w:val="both"/>
              <w:rPr>
                <w:rFonts w:ascii="Times New Roman" w:hAnsi="Times New Roman"/>
                <w:bCs/>
                <w:sz w:val="26"/>
                <w:szCs w:val="26"/>
              </w:rPr>
            </w:pPr>
            <w:r>
              <w:rPr>
                <w:rFonts w:ascii="Times New Roman" w:hAnsi="Times New Roman"/>
                <w:bCs/>
                <w:sz w:val="26"/>
                <w:szCs w:val="26"/>
              </w:rPr>
              <w:t>- T</w:t>
            </w:r>
            <w:r w:rsidR="00560025" w:rsidRPr="00E32A3B">
              <w:rPr>
                <w:rFonts w:ascii="Times New Roman" w:hAnsi="Times New Roman"/>
                <w:bCs/>
                <w:sz w:val="26"/>
                <w:szCs w:val="26"/>
              </w:rPr>
              <w:t>ên TTHC</w:t>
            </w:r>
          </w:p>
          <w:p w:rsidR="00560025" w:rsidRPr="00E32A3B" w:rsidRDefault="00560025" w:rsidP="00E32A3B">
            <w:pPr>
              <w:spacing w:before="60" w:after="40" w:line="240" w:lineRule="auto"/>
              <w:ind w:right="-34"/>
              <w:jc w:val="both"/>
              <w:rPr>
                <w:rFonts w:ascii="Times New Roman" w:hAnsi="Times New Roman"/>
                <w:bCs/>
                <w:sz w:val="26"/>
                <w:szCs w:val="26"/>
              </w:rPr>
            </w:pPr>
          </w:p>
        </w:tc>
        <w:tc>
          <w:tcPr>
            <w:tcW w:w="3970" w:type="dxa"/>
          </w:tcPr>
          <w:p w:rsidR="00560025" w:rsidRPr="00E32A3B" w:rsidRDefault="00560025" w:rsidP="00E32A3B">
            <w:pPr>
              <w:spacing w:before="60" w:after="60" w:line="240" w:lineRule="auto"/>
              <w:ind w:right="57"/>
              <w:jc w:val="both"/>
              <w:rPr>
                <w:rFonts w:ascii="Times New Roman" w:hAnsi="Times New Roman"/>
                <w:bCs/>
                <w:spacing w:val="-6"/>
                <w:sz w:val="26"/>
                <w:szCs w:val="26"/>
              </w:rPr>
            </w:pPr>
            <w:r w:rsidRPr="00E32A3B">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E32A3B" w:rsidRDefault="00560025" w:rsidP="00E32A3B">
            <w:pPr>
              <w:spacing w:before="60" w:after="60" w:line="240" w:lineRule="auto"/>
              <w:ind w:left="57" w:right="57"/>
              <w:jc w:val="both"/>
              <w:rPr>
                <w:rFonts w:ascii="Times New Roman" w:hAnsi="Times New Roman"/>
                <w:bCs/>
                <w:spacing w:val="-2"/>
                <w:sz w:val="26"/>
                <w:szCs w:val="26"/>
              </w:rPr>
            </w:pPr>
            <w:r w:rsidRPr="00E32A3B">
              <w:rPr>
                <w:rFonts w:ascii="Times New Roman" w:hAnsi="Times New Roman"/>
                <w:bCs/>
                <w:spacing w:val="-2"/>
                <w:sz w:val="26"/>
                <w:szCs w:val="26"/>
              </w:rPr>
              <w:t>- Nộp hồ sơ: điểm tiếp nhận hồ sơ Sở Giao thông vận tải.</w:t>
            </w:r>
          </w:p>
          <w:p w:rsidR="00560025" w:rsidRPr="00E32A3B" w:rsidRDefault="00560025" w:rsidP="00E32A3B">
            <w:pPr>
              <w:spacing w:before="60" w:after="60" w:line="240" w:lineRule="auto"/>
              <w:ind w:right="57"/>
              <w:jc w:val="both"/>
              <w:rPr>
                <w:rFonts w:ascii="Times New Roman" w:hAnsi="Times New Roman"/>
                <w:bCs/>
                <w:spacing w:val="-6"/>
                <w:sz w:val="26"/>
                <w:szCs w:val="26"/>
              </w:rPr>
            </w:pPr>
            <w:r w:rsidRPr="00E32A3B">
              <w:rPr>
                <w:rFonts w:ascii="Times New Roman" w:hAnsi="Times New Roman"/>
                <w:bCs/>
                <w:sz w:val="26"/>
                <w:szCs w:val="26"/>
              </w:rPr>
              <w:t>- Nhận kết quả: điểm trả kết quả tập trung.</w:t>
            </w:r>
          </w:p>
        </w:tc>
        <w:tc>
          <w:tcPr>
            <w:tcW w:w="709" w:type="dxa"/>
          </w:tcPr>
          <w:p w:rsidR="00560025" w:rsidRPr="00E32A3B" w:rsidRDefault="00560025" w:rsidP="00E32A3B">
            <w:pPr>
              <w:spacing w:after="0" w:line="240" w:lineRule="auto"/>
              <w:jc w:val="both"/>
              <w:rPr>
                <w:rFonts w:ascii="Times New Roman" w:hAnsi="Times New Roman"/>
                <w:bCs/>
                <w:iCs/>
                <w:sz w:val="26"/>
                <w:szCs w:val="26"/>
              </w:rPr>
            </w:pPr>
            <w:r w:rsidRPr="00E32A3B">
              <w:rPr>
                <w:rFonts w:ascii="Times New Roman" w:hAnsi="Times New Roman"/>
                <w:bCs/>
                <w:iCs/>
                <w:sz w:val="26"/>
                <w:szCs w:val="26"/>
              </w:rPr>
              <w:t>x</w:t>
            </w:r>
          </w:p>
        </w:tc>
        <w:tc>
          <w:tcPr>
            <w:tcW w:w="708" w:type="dxa"/>
          </w:tcPr>
          <w:p w:rsidR="00560025" w:rsidRPr="00E32A3B" w:rsidRDefault="00560025" w:rsidP="00E32A3B">
            <w:pPr>
              <w:spacing w:after="0" w:line="240" w:lineRule="auto"/>
              <w:jc w:val="both"/>
              <w:rPr>
                <w:rFonts w:ascii="Times New Roman" w:hAnsi="Times New Roman"/>
                <w:bCs/>
                <w:iCs/>
                <w:sz w:val="26"/>
                <w:szCs w:val="26"/>
              </w:rPr>
            </w:pPr>
          </w:p>
        </w:tc>
        <w:tc>
          <w:tcPr>
            <w:tcW w:w="2127" w:type="dxa"/>
          </w:tcPr>
          <w:p w:rsidR="00560025" w:rsidRPr="00E32A3B" w:rsidRDefault="00560025" w:rsidP="00E32A3B">
            <w:pPr>
              <w:spacing w:after="0" w:line="240" w:lineRule="auto"/>
              <w:jc w:val="both"/>
              <w:rPr>
                <w:rStyle w:val="Khc"/>
                <w:rFonts w:ascii="Times New Roman" w:hAnsi="Times New Roman"/>
                <w:color w:val="000000"/>
                <w:lang w:eastAsia="vi-VN"/>
              </w:rPr>
            </w:pPr>
            <w:r>
              <w:rPr>
                <w:rStyle w:val="Khc"/>
                <w:rFonts w:ascii="Times New Roman" w:hAnsi="Times New Roman"/>
                <w:color w:val="000000"/>
                <w:lang w:eastAsia="vi-VN"/>
              </w:rPr>
              <w:t xml:space="preserve">TTHC  </w:t>
            </w:r>
            <w:r>
              <w:rPr>
                <w:rFonts w:ascii="Times New Roman" w:hAnsi="Times New Roman"/>
                <w:shd w:val="clear" w:color="auto" w:fill="FFFFFF"/>
              </w:rPr>
              <w:t xml:space="preserve">có </w:t>
            </w:r>
            <w:r w:rsidRPr="00F620BC">
              <w:rPr>
                <w:rFonts w:ascii="Times New Roman" w:hAnsi="Times New Roman"/>
                <w:sz w:val="26"/>
                <w:szCs w:val="26"/>
                <w:shd w:val="clear" w:color="auto" w:fill="FFFFFF"/>
              </w:rPr>
              <w:t>số thứ tự</w:t>
            </w:r>
            <w:r w:rsidRPr="00E32A3B">
              <w:rPr>
                <w:rStyle w:val="Khc"/>
                <w:rFonts w:ascii="Times New Roman" w:hAnsi="Times New Roman"/>
                <w:color w:val="000000"/>
                <w:lang w:eastAsia="vi-VN"/>
              </w:rPr>
              <w:t xml:space="preserve"> 3 mục II phần A tại TTHC ban hành kèm theo Quyết định số 2939/QĐ-UBND </w:t>
            </w:r>
          </w:p>
        </w:tc>
      </w:tr>
      <w:tr w:rsidR="00560025" w:rsidRPr="00646E8F" w:rsidTr="00487E83">
        <w:trPr>
          <w:trHeight w:val="430"/>
        </w:trPr>
        <w:tc>
          <w:tcPr>
            <w:tcW w:w="566" w:type="dxa"/>
          </w:tcPr>
          <w:p w:rsidR="00560025" w:rsidRPr="00646E8F" w:rsidRDefault="00560025" w:rsidP="00646E8F">
            <w:pPr>
              <w:spacing w:before="60" w:after="60" w:line="320" w:lineRule="exact"/>
              <w:ind w:right="-108" w:hanging="108"/>
              <w:jc w:val="both"/>
              <w:rPr>
                <w:rFonts w:ascii="Times New Roman" w:hAnsi="Times New Roman"/>
                <w:sz w:val="26"/>
                <w:szCs w:val="26"/>
                <w:lang w:eastAsia="vi-VN"/>
              </w:rPr>
            </w:pPr>
            <w:r w:rsidRPr="00646E8F">
              <w:rPr>
                <w:rFonts w:ascii="Times New Roman" w:hAnsi="Times New Roman"/>
                <w:sz w:val="26"/>
                <w:szCs w:val="26"/>
                <w:lang w:eastAsia="vi-VN"/>
              </w:rPr>
              <w:t>6</w:t>
            </w:r>
          </w:p>
        </w:tc>
        <w:tc>
          <w:tcPr>
            <w:tcW w:w="2552" w:type="dxa"/>
          </w:tcPr>
          <w:p w:rsidR="00560025" w:rsidRPr="00646E8F" w:rsidRDefault="00560025" w:rsidP="00646E8F">
            <w:pPr>
              <w:ind w:left="102" w:right="49"/>
              <w:jc w:val="both"/>
              <w:rPr>
                <w:rFonts w:ascii="Times New Roman" w:hAnsi="Times New Roman"/>
                <w:sz w:val="26"/>
                <w:szCs w:val="26"/>
              </w:rPr>
            </w:pPr>
            <w:r w:rsidRPr="00646E8F">
              <w:rPr>
                <w:rFonts w:ascii="Times New Roman" w:hAnsi="Times New Roman"/>
                <w:sz w:val="26"/>
                <w:szCs w:val="26"/>
              </w:rPr>
              <w:t>Cấp phép thi công xây dựng biển quảng cáo tạm thời trong phạm vi hành lang an toàn đường bộ của quốc lộ đang khai thác đối với đoạn, tuyến quốc lộ thuộc phạm vi được giao quản lý</w:t>
            </w:r>
          </w:p>
          <w:p w:rsidR="00560025" w:rsidRPr="00646E8F" w:rsidRDefault="00560025" w:rsidP="00646E8F">
            <w:pPr>
              <w:ind w:left="102" w:right="49"/>
              <w:jc w:val="both"/>
              <w:rPr>
                <w:rFonts w:ascii="Times New Roman" w:hAnsi="Times New Roman"/>
                <w:color w:val="FF0000"/>
                <w:sz w:val="26"/>
                <w:szCs w:val="26"/>
              </w:rPr>
            </w:pPr>
            <w:r w:rsidRPr="00646E8F">
              <w:rPr>
                <w:rStyle w:val="Khc"/>
                <w:rFonts w:ascii="Times New Roman" w:hAnsi="Times New Roman"/>
                <w:color w:val="000000"/>
                <w:lang w:eastAsia="vi-VN"/>
              </w:rPr>
              <w:t>Mã</w:t>
            </w:r>
            <w:r w:rsidR="00C00B9B">
              <w:rPr>
                <w:rStyle w:val="Khc"/>
                <w:rFonts w:ascii="Times New Roman" w:hAnsi="Times New Roman"/>
                <w:color w:val="000000"/>
                <w:lang w:eastAsia="vi-VN"/>
              </w:rPr>
              <w:t xml:space="preserve"> </w:t>
            </w:r>
            <w:r w:rsidRPr="00646E8F">
              <w:rPr>
                <w:rStyle w:val="Khc"/>
                <w:rFonts w:ascii="Times New Roman" w:hAnsi="Times New Roman"/>
                <w:color w:val="000000"/>
                <w:lang w:eastAsia="vi-VN"/>
              </w:rPr>
              <w:t>số: 1.001035</w:t>
            </w:r>
          </w:p>
        </w:tc>
        <w:tc>
          <w:tcPr>
            <w:tcW w:w="1276" w:type="dxa"/>
          </w:tcPr>
          <w:p w:rsidR="00560025" w:rsidRPr="00646E8F" w:rsidRDefault="00560025" w:rsidP="00646E8F">
            <w:pPr>
              <w:tabs>
                <w:tab w:val="left" w:pos="2019"/>
              </w:tabs>
              <w:spacing w:before="60" w:after="60" w:line="240" w:lineRule="auto"/>
              <w:ind w:left="-108" w:right="-108"/>
              <w:jc w:val="both"/>
              <w:rPr>
                <w:rFonts w:ascii="Times New Roman" w:hAnsi="Times New Roman"/>
                <w:color w:val="1E2F41"/>
                <w:sz w:val="26"/>
                <w:szCs w:val="26"/>
                <w:shd w:val="clear" w:color="auto" w:fill="FFFFFF"/>
              </w:rPr>
            </w:pPr>
            <w:r w:rsidRPr="00646E8F">
              <w:rPr>
                <w:rFonts w:ascii="Times New Roman" w:hAnsi="Times New Roman"/>
                <w:color w:val="1E2F41"/>
                <w:sz w:val="26"/>
                <w:szCs w:val="26"/>
                <w:shd w:val="clear" w:color="auto" w:fill="FFFFFF"/>
              </w:rPr>
              <w:t>07 Ngày làm việc</w:t>
            </w:r>
          </w:p>
        </w:tc>
        <w:tc>
          <w:tcPr>
            <w:tcW w:w="1559" w:type="dxa"/>
          </w:tcPr>
          <w:p w:rsidR="00560025" w:rsidRPr="00646E8F" w:rsidRDefault="00560025" w:rsidP="00646E8F">
            <w:pPr>
              <w:tabs>
                <w:tab w:val="left" w:pos="2019"/>
              </w:tabs>
              <w:spacing w:before="60" w:after="60" w:line="240" w:lineRule="auto"/>
              <w:ind w:left="-18"/>
              <w:jc w:val="both"/>
              <w:rPr>
                <w:rStyle w:val="Khc"/>
                <w:rFonts w:ascii="Times New Roman" w:hAnsi="Times New Roman"/>
                <w:color w:val="000000"/>
                <w:lang w:eastAsia="vi-VN"/>
              </w:rPr>
            </w:pPr>
            <w:r w:rsidRPr="00646E8F">
              <w:rPr>
                <w:rStyle w:val="Khc"/>
                <w:rFonts w:ascii="Times New Roman" w:hAnsi="Times New Roman"/>
                <w:color w:val="000000"/>
                <w:lang w:eastAsia="vi-VN"/>
              </w:rPr>
              <w:t xml:space="preserve">Thông tư số </w:t>
            </w:r>
          </w:p>
          <w:p w:rsidR="00560025" w:rsidRPr="00646E8F" w:rsidRDefault="00560025" w:rsidP="00646E8F">
            <w:pPr>
              <w:tabs>
                <w:tab w:val="left" w:pos="2019"/>
              </w:tabs>
              <w:spacing w:before="60" w:after="60" w:line="240" w:lineRule="auto"/>
              <w:ind w:left="-18"/>
              <w:jc w:val="both"/>
              <w:rPr>
                <w:rStyle w:val="Khc"/>
                <w:rFonts w:ascii="Times New Roman" w:hAnsi="Times New Roman"/>
                <w:color w:val="000000"/>
                <w:lang w:eastAsia="vi-VN"/>
              </w:rPr>
            </w:pPr>
            <w:r w:rsidRPr="00646E8F">
              <w:rPr>
                <w:rStyle w:val="Khc"/>
                <w:rFonts w:ascii="Times New Roman" w:hAnsi="Times New Roman"/>
                <w:color w:val="000000"/>
                <w:lang w:eastAsia="vi-VN"/>
              </w:rPr>
              <w:t>06/2023/TT-</w:t>
            </w:r>
          </w:p>
          <w:p w:rsidR="00560025" w:rsidRPr="00646E8F" w:rsidRDefault="00560025" w:rsidP="00646E8F">
            <w:pPr>
              <w:tabs>
                <w:tab w:val="left" w:pos="2019"/>
              </w:tabs>
              <w:spacing w:before="60" w:after="60" w:line="240" w:lineRule="auto"/>
              <w:ind w:left="-18"/>
              <w:jc w:val="both"/>
              <w:rPr>
                <w:rStyle w:val="Khc"/>
                <w:rFonts w:ascii="Times New Roman" w:hAnsi="Times New Roman"/>
                <w:color w:val="000000"/>
                <w:lang w:eastAsia="vi-VN"/>
              </w:rPr>
            </w:pPr>
            <w:r w:rsidRPr="00646E8F">
              <w:rPr>
                <w:rStyle w:val="Khc"/>
                <w:rFonts w:ascii="Times New Roman" w:hAnsi="Times New Roman"/>
                <w:color w:val="000000"/>
                <w:lang w:eastAsia="vi-VN"/>
              </w:rPr>
              <w:t>BGTVT</w:t>
            </w:r>
          </w:p>
        </w:tc>
        <w:tc>
          <w:tcPr>
            <w:tcW w:w="1985" w:type="dxa"/>
          </w:tcPr>
          <w:p w:rsidR="00560025" w:rsidRPr="00646E8F" w:rsidRDefault="00560025" w:rsidP="00646E8F">
            <w:pPr>
              <w:spacing w:before="60" w:after="40" w:line="240" w:lineRule="auto"/>
              <w:ind w:right="-34"/>
              <w:jc w:val="both"/>
              <w:rPr>
                <w:rFonts w:ascii="Times New Roman" w:hAnsi="Times New Roman"/>
                <w:bCs/>
                <w:sz w:val="26"/>
                <w:szCs w:val="26"/>
              </w:rPr>
            </w:pPr>
            <w:r w:rsidRPr="00646E8F">
              <w:rPr>
                <w:rFonts w:ascii="Times New Roman" w:hAnsi="Times New Roman"/>
                <w:bCs/>
                <w:sz w:val="26"/>
                <w:szCs w:val="26"/>
              </w:rPr>
              <w:t>Tên cơ quan có thẩm quyền giải quyết</w:t>
            </w:r>
          </w:p>
          <w:p w:rsidR="00560025" w:rsidRPr="00646E8F" w:rsidRDefault="00560025" w:rsidP="00646E8F">
            <w:pPr>
              <w:spacing w:before="60" w:after="40" w:line="240" w:lineRule="auto"/>
              <w:ind w:right="-34"/>
              <w:jc w:val="both"/>
              <w:rPr>
                <w:rFonts w:ascii="Times New Roman" w:hAnsi="Times New Roman"/>
                <w:bCs/>
                <w:sz w:val="26"/>
                <w:szCs w:val="26"/>
              </w:rPr>
            </w:pPr>
          </w:p>
        </w:tc>
        <w:tc>
          <w:tcPr>
            <w:tcW w:w="3970" w:type="dxa"/>
          </w:tcPr>
          <w:p w:rsidR="00560025" w:rsidRPr="00646E8F" w:rsidRDefault="00560025" w:rsidP="00646E8F">
            <w:pPr>
              <w:spacing w:before="60" w:after="60" w:line="240" w:lineRule="auto"/>
              <w:ind w:right="57"/>
              <w:jc w:val="both"/>
              <w:rPr>
                <w:rFonts w:ascii="Times New Roman" w:hAnsi="Times New Roman"/>
                <w:bCs/>
                <w:spacing w:val="-6"/>
                <w:sz w:val="26"/>
                <w:szCs w:val="26"/>
              </w:rPr>
            </w:pPr>
            <w:r w:rsidRPr="00646E8F">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646E8F" w:rsidRDefault="00560025" w:rsidP="00646E8F">
            <w:pPr>
              <w:spacing w:before="60" w:after="60" w:line="240" w:lineRule="auto"/>
              <w:ind w:left="57" w:right="57"/>
              <w:jc w:val="both"/>
              <w:rPr>
                <w:rFonts w:ascii="Times New Roman" w:hAnsi="Times New Roman"/>
                <w:bCs/>
                <w:spacing w:val="-2"/>
                <w:sz w:val="26"/>
                <w:szCs w:val="26"/>
              </w:rPr>
            </w:pPr>
            <w:r w:rsidRPr="00646E8F">
              <w:rPr>
                <w:rFonts w:ascii="Times New Roman" w:hAnsi="Times New Roman"/>
                <w:bCs/>
                <w:spacing w:val="-2"/>
                <w:sz w:val="26"/>
                <w:szCs w:val="26"/>
              </w:rPr>
              <w:t>- Nộp hồ sơ: điểm tiếp nhận hồ sơ Sở Giao thông vận tải.</w:t>
            </w:r>
          </w:p>
          <w:p w:rsidR="00560025" w:rsidRPr="00646E8F" w:rsidRDefault="00560025" w:rsidP="00646E8F">
            <w:pPr>
              <w:spacing w:before="60" w:after="60" w:line="240" w:lineRule="auto"/>
              <w:ind w:right="57"/>
              <w:jc w:val="both"/>
              <w:rPr>
                <w:rFonts w:ascii="Times New Roman" w:hAnsi="Times New Roman"/>
                <w:bCs/>
                <w:spacing w:val="-6"/>
                <w:sz w:val="26"/>
                <w:szCs w:val="26"/>
              </w:rPr>
            </w:pPr>
            <w:r w:rsidRPr="00646E8F">
              <w:rPr>
                <w:rFonts w:ascii="Times New Roman" w:hAnsi="Times New Roman"/>
                <w:bCs/>
                <w:sz w:val="26"/>
                <w:szCs w:val="26"/>
              </w:rPr>
              <w:t>- Nhận kết quả: điểm trả kết quả tập trung.</w:t>
            </w:r>
          </w:p>
        </w:tc>
        <w:tc>
          <w:tcPr>
            <w:tcW w:w="709" w:type="dxa"/>
          </w:tcPr>
          <w:p w:rsidR="00560025" w:rsidRPr="00646E8F" w:rsidRDefault="00560025" w:rsidP="00646E8F">
            <w:pPr>
              <w:spacing w:after="0" w:line="240" w:lineRule="auto"/>
              <w:jc w:val="both"/>
              <w:rPr>
                <w:rFonts w:ascii="Times New Roman" w:hAnsi="Times New Roman"/>
                <w:bCs/>
                <w:iCs/>
                <w:sz w:val="26"/>
                <w:szCs w:val="26"/>
              </w:rPr>
            </w:pPr>
            <w:r w:rsidRPr="00646E8F">
              <w:rPr>
                <w:rFonts w:ascii="Times New Roman" w:hAnsi="Times New Roman"/>
                <w:bCs/>
                <w:iCs/>
                <w:sz w:val="26"/>
                <w:szCs w:val="26"/>
              </w:rPr>
              <w:t>x</w:t>
            </w:r>
          </w:p>
        </w:tc>
        <w:tc>
          <w:tcPr>
            <w:tcW w:w="708" w:type="dxa"/>
          </w:tcPr>
          <w:p w:rsidR="00560025" w:rsidRPr="00646E8F" w:rsidRDefault="00560025" w:rsidP="00646E8F">
            <w:pPr>
              <w:spacing w:after="0" w:line="240" w:lineRule="auto"/>
              <w:jc w:val="both"/>
              <w:rPr>
                <w:rFonts w:ascii="Times New Roman" w:hAnsi="Times New Roman"/>
                <w:bCs/>
                <w:iCs/>
                <w:sz w:val="26"/>
                <w:szCs w:val="26"/>
              </w:rPr>
            </w:pPr>
          </w:p>
        </w:tc>
        <w:tc>
          <w:tcPr>
            <w:tcW w:w="2127" w:type="dxa"/>
          </w:tcPr>
          <w:p w:rsidR="00560025" w:rsidRPr="00646E8F" w:rsidRDefault="00560025" w:rsidP="00487E83">
            <w:pPr>
              <w:spacing w:after="0" w:line="240" w:lineRule="auto"/>
              <w:jc w:val="both"/>
              <w:rPr>
                <w:rStyle w:val="Khc"/>
                <w:rFonts w:ascii="Times New Roman" w:hAnsi="Times New Roman"/>
                <w:color w:val="000000"/>
                <w:lang w:eastAsia="vi-VN"/>
              </w:rPr>
            </w:pPr>
            <w:r>
              <w:rPr>
                <w:rStyle w:val="Khc"/>
                <w:rFonts w:ascii="Times New Roman" w:hAnsi="Times New Roman"/>
                <w:color w:val="000000"/>
                <w:lang w:eastAsia="vi-VN"/>
              </w:rPr>
              <w:t xml:space="preserve">TTHC </w:t>
            </w:r>
            <w:r>
              <w:rPr>
                <w:rFonts w:ascii="Times New Roman" w:hAnsi="Times New Roman"/>
                <w:shd w:val="clear" w:color="auto" w:fill="FFFFFF"/>
              </w:rPr>
              <w:t xml:space="preserve">có </w:t>
            </w:r>
            <w:r w:rsidRPr="00F620BC">
              <w:rPr>
                <w:rFonts w:ascii="Times New Roman" w:hAnsi="Times New Roman"/>
                <w:sz w:val="26"/>
                <w:szCs w:val="26"/>
                <w:shd w:val="clear" w:color="auto" w:fill="FFFFFF"/>
              </w:rPr>
              <w:t>số thứ tự</w:t>
            </w:r>
            <w:r w:rsidRPr="00646E8F">
              <w:rPr>
                <w:rStyle w:val="Khc"/>
                <w:rFonts w:ascii="Times New Roman" w:hAnsi="Times New Roman"/>
                <w:color w:val="000000"/>
                <w:lang w:eastAsia="vi-VN"/>
              </w:rPr>
              <w:t xml:space="preserve"> 4 mục II phần A tại TTHC ban hành kèm theo Quyết định số 2939/QĐ-UBND </w:t>
            </w:r>
          </w:p>
        </w:tc>
      </w:tr>
      <w:tr w:rsidR="00560025" w:rsidRPr="002A1250" w:rsidTr="00487E83">
        <w:trPr>
          <w:trHeight w:val="699"/>
        </w:trPr>
        <w:tc>
          <w:tcPr>
            <w:tcW w:w="566" w:type="dxa"/>
          </w:tcPr>
          <w:p w:rsidR="00560025" w:rsidRPr="00646E8F" w:rsidRDefault="00560025" w:rsidP="00646E8F">
            <w:pPr>
              <w:spacing w:before="60" w:after="60" w:line="320" w:lineRule="exact"/>
              <w:ind w:right="-108" w:hanging="108"/>
              <w:jc w:val="both"/>
              <w:rPr>
                <w:rFonts w:ascii="Times New Roman" w:hAnsi="Times New Roman"/>
                <w:sz w:val="26"/>
                <w:szCs w:val="26"/>
                <w:lang w:eastAsia="vi-VN"/>
              </w:rPr>
            </w:pPr>
            <w:r w:rsidRPr="00646E8F">
              <w:rPr>
                <w:rFonts w:ascii="Times New Roman" w:hAnsi="Times New Roman"/>
                <w:sz w:val="26"/>
                <w:szCs w:val="26"/>
                <w:lang w:eastAsia="vi-VN"/>
              </w:rPr>
              <w:t>7</w:t>
            </w:r>
          </w:p>
        </w:tc>
        <w:tc>
          <w:tcPr>
            <w:tcW w:w="2552" w:type="dxa"/>
          </w:tcPr>
          <w:p w:rsidR="00560025" w:rsidRPr="00646E8F" w:rsidRDefault="00560025" w:rsidP="00646E8F">
            <w:pPr>
              <w:ind w:left="102"/>
              <w:jc w:val="both"/>
              <w:rPr>
                <w:rFonts w:ascii="Times New Roman" w:hAnsi="Times New Roman"/>
                <w:sz w:val="26"/>
                <w:szCs w:val="26"/>
              </w:rPr>
            </w:pPr>
            <w:r w:rsidRPr="00646E8F">
              <w:rPr>
                <w:rFonts w:ascii="Times New Roman" w:hAnsi="Times New Roman"/>
                <w:sz w:val="26"/>
                <w:szCs w:val="26"/>
              </w:rPr>
              <w:t>Cấp phép thi công công trình đường bộ trên quốc lộ đang khai thác</w:t>
            </w:r>
          </w:p>
          <w:p w:rsidR="00560025" w:rsidRPr="00646E8F" w:rsidRDefault="00560025" w:rsidP="00646E8F">
            <w:pPr>
              <w:ind w:left="102"/>
              <w:jc w:val="both"/>
              <w:rPr>
                <w:rFonts w:ascii="Times New Roman" w:hAnsi="Times New Roman"/>
                <w:color w:val="FF0000"/>
                <w:sz w:val="26"/>
                <w:szCs w:val="26"/>
              </w:rPr>
            </w:pPr>
            <w:r w:rsidRPr="00646E8F">
              <w:rPr>
                <w:rStyle w:val="Khc"/>
                <w:rFonts w:ascii="Times New Roman" w:hAnsi="Times New Roman"/>
                <w:color w:val="000000"/>
                <w:lang w:eastAsia="vi-VN"/>
              </w:rPr>
              <w:t>Mã</w:t>
            </w:r>
            <w:r w:rsidR="00C00B9B">
              <w:rPr>
                <w:rStyle w:val="Khc"/>
                <w:rFonts w:ascii="Times New Roman" w:hAnsi="Times New Roman"/>
                <w:color w:val="000000"/>
                <w:lang w:eastAsia="vi-VN"/>
              </w:rPr>
              <w:t xml:space="preserve"> </w:t>
            </w:r>
            <w:r w:rsidRPr="00646E8F">
              <w:rPr>
                <w:rStyle w:val="Khc"/>
                <w:rFonts w:ascii="Times New Roman" w:hAnsi="Times New Roman"/>
                <w:color w:val="000000"/>
                <w:lang w:eastAsia="vi-VN"/>
              </w:rPr>
              <w:t>số: 1.001087</w:t>
            </w:r>
          </w:p>
        </w:tc>
        <w:tc>
          <w:tcPr>
            <w:tcW w:w="1276" w:type="dxa"/>
          </w:tcPr>
          <w:p w:rsidR="00560025" w:rsidRPr="00646E8F" w:rsidRDefault="00560025" w:rsidP="00646E8F">
            <w:pPr>
              <w:tabs>
                <w:tab w:val="left" w:pos="2019"/>
              </w:tabs>
              <w:spacing w:before="60" w:after="60" w:line="240" w:lineRule="auto"/>
              <w:ind w:left="-108" w:right="-108"/>
              <w:jc w:val="both"/>
              <w:rPr>
                <w:rFonts w:ascii="Times New Roman" w:hAnsi="Times New Roman"/>
                <w:color w:val="1E2F41"/>
                <w:sz w:val="26"/>
                <w:szCs w:val="26"/>
                <w:shd w:val="clear" w:color="auto" w:fill="FFFFFF"/>
              </w:rPr>
            </w:pPr>
            <w:r w:rsidRPr="00646E8F">
              <w:rPr>
                <w:rFonts w:ascii="Times New Roman" w:hAnsi="Times New Roman"/>
                <w:color w:val="1E2F41"/>
                <w:sz w:val="26"/>
                <w:szCs w:val="26"/>
                <w:shd w:val="clear" w:color="auto" w:fill="FFFFFF"/>
              </w:rPr>
              <w:t>07 Ngày làm việc</w:t>
            </w:r>
          </w:p>
          <w:p w:rsidR="00560025" w:rsidRPr="00646E8F" w:rsidRDefault="00560025" w:rsidP="00646E8F">
            <w:pPr>
              <w:tabs>
                <w:tab w:val="left" w:pos="2019"/>
              </w:tabs>
              <w:spacing w:before="60" w:after="60" w:line="240" w:lineRule="auto"/>
              <w:ind w:left="-108" w:right="-108"/>
              <w:jc w:val="both"/>
              <w:rPr>
                <w:rFonts w:ascii="Times New Roman" w:hAnsi="Times New Roman"/>
                <w:color w:val="1E2F41"/>
                <w:sz w:val="26"/>
                <w:szCs w:val="26"/>
                <w:shd w:val="clear" w:color="auto" w:fill="FFFFFF"/>
              </w:rPr>
            </w:pPr>
          </w:p>
        </w:tc>
        <w:tc>
          <w:tcPr>
            <w:tcW w:w="1559" w:type="dxa"/>
          </w:tcPr>
          <w:p w:rsidR="00560025" w:rsidRPr="00646E8F" w:rsidRDefault="00560025" w:rsidP="00646E8F">
            <w:pPr>
              <w:tabs>
                <w:tab w:val="left" w:pos="2019"/>
              </w:tabs>
              <w:spacing w:before="60" w:after="60" w:line="240" w:lineRule="auto"/>
              <w:ind w:left="-18"/>
              <w:jc w:val="both"/>
              <w:rPr>
                <w:rStyle w:val="Khc"/>
                <w:rFonts w:ascii="Times New Roman" w:hAnsi="Times New Roman"/>
                <w:color w:val="000000"/>
                <w:lang w:eastAsia="vi-VN"/>
              </w:rPr>
            </w:pPr>
            <w:r w:rsidRPr="00646E8F">
              <w:rPr>
                <w:rStyle w:val="Khc"/>
                <w:rFonts w:ascii="Times New Roman" w:hAnsi="Times New Roman"/>
                <w:color w:val="000000"/>
                <w:lang w:eastAsia="vi-VN"/>
              </w:rPr>
              <w:t xml:space="preserve">Thông tư số </w:t>
            </w:r>
          </w:p>
          <w:p w:rsidR="00560025" w:rsidRPr="00646E8F" w:rsidRDefault="00560025" w:rsidP="00646E8F">
            <w:pPr>
              <w:tabs>
                <w:tab w:val="left" w:pos="2019"/>
              </w:tabs>
              <w:spacing w:before="60" w:after="60" w:line="240" w:lineRule="auto"/>
              <w:ind w:left="-18"/>
              <w:jc w:val="both"/>
              <w:rPr>
                <w:rStyle w:val="Khc"/>
                <w:rFonts w:ascii="Times New Roman" w:hAnsi="Times New Roman"/>
                <w:color w:val="000000"/>
                <w:lang w:eastAsia="vi-VN"/>
              </w:rPr>
            </w:pPr>
            <w:r w:rsidRPr="00646E8F">
              <w:rPr>
                <w:rStyle w:val="Khc"/>
                <w:rFonts w:ascii="Times New Roman" w:hAnsi="Times New Roman"/>
                <w:color w:val="000000"/>
                <w:lang w:eastAsia="vi-VN"/>
              </w:rPr>
              <w:t>06/2023/TT-</w:t>
            </w:r>
          </w:p>
          <w:p w:rsidR="00560025" w:rsidRPr="00646E8F" w:rsidRDefault="00560025" w:rsidP="00646E8F">
            <w:pPr>
              <w:tabs>
                <w:tab w:val="left" w:pos="2019"/>
              </w:tabs>
              <w:spacing w:before="60" w:after="60" w:line="240" w:lineRule="auto"/>
              <w:ind w:left="-18"/>
              <w:jc w:val="both"/>
              <w:rPr>
                <w:rStyle w:val="Khc"/>
                <w:rFonts w:ascii="Times New Roman" w:hAnsi="Times New Roman"/>
                <w:color w:val="000000"/>
                <w:lang w:eastAsia="vi-VN"/>
              </w:rPr>
            </w:pPr>
            <w:r w:rsidRPr="00646E8F">
              <w:rPr>
                <w:rStyle w:val="Khc"/>
                <w:rFonts w:ascii="Times New Roman" w:hAnsi="Times New Roman"/>
                <w:color w:val="000000"/>
                <w:lang w:eastAsia="vi-VN"/>
              </w:rPr>
              <w:t>BGTVT</w:t>
            </w:r>
          </w:p>
        </w:tc>
        <w:tc>
          <w:tcPr>
            <w:tcW w:w="1985" w:type="dxa"/>
          </w:tcPr>
          <w:p w:rsidR="00560025" w:rsidRPr="00646E8F" w:rsidRDefault="00560025" w:rsidP="00646E8F">
            <w:pPr>
              <w:spacing w:before="60" w:after="40" w:line="240" w:lineRule="auto"/>
              <w:ind w:right="-34"/>
              <w:jc w:val="both"/>
              <w:rPr>
                <w:rFonts w:ascii="Times New Roman" w:hAnsi="Times New Roman"/>
                <w:bCs/>
                <w:sz w:val="26"/>
                <w:szCs w:val="26"/>
              </w:rPr>
            </w:pPr>
            <w:r w:rsidRPr="00646E8F">
              <w:rPr>
                <w:rFonts w:ascii="Times New Roman" w:hAnsi="Times New Roman"/>
                <w:bCs/>
                <w:sz w:val="26"/>
                <w:szCs w:val="26"/>
              </w:rPr>
              <w:t>Tên cơ quan có thẩm quyền giải quyết</w:t>
            </w:r>
          </w:p>
          <w:p w:rsidR="00560025" w:rsidRPr="00646E8F" w:rsidRDefault="00560025" w:rsidP="00646E8F">
            <w:pPr>
              <w:spacing w:before="60" w:after="40" w:line="240" w:lineRule="auto"/>
              <w:ind w:right="-34"/>
              <w:jc w:val="both"/>
              <w:rPr>
                <w:rFonts w:ascii="Times New Roman" w:hAnsi="Times New Roman"/>
                <w:bCs/>
                <w:sz w:val="26"/>
                <w:szCs w:val="26"/>
              </w:rPr>
            </w:pPr>
          </w:p>
        </w:tc>
        <w:tc>
          <w:tcPr>
            <w:tcW w:w="3970" w:type="dxa"/>
          </w:tcPr>
          <w:p w:rsidR="00560025" w:rsidRPr="00646E8F" w:rsidRDefault="00560025" w:rsidP="00646E8F">
            <w:pPr>
              <w:spacing w:before="60" w:after="60" w:line="240" w:lineRule="auto"/>
              <w:ind w:right="57"/>
              <w:jc w:val="both"/>
              <w:rPr>
                <w:rFonts w:ascii="Times New Roman" w:hAnsi="Times New Roman"/>
                <w:bCs/>
                <w:spacing w:val="-6"/>
                <w:sz w:val="26"/>
                <w:szCs w:val="26"/>
              </w:rPr>
            </w:pPr>
            <w:r w:rsidRPr="00646E8F">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646E8F" w:rsidRDefault="00560025" w:rsidP="00646E8F">
            <w:pPr>
              <w:spacing w:before="60" w:after="60" w:line="240" w:lineRule="auto"/>
              <w:ind w:left="57" w:right="57"/>
              <w:jc w:val="both"/>
              <w:rPr>
                <w:rFonts w:ascii="Times New Roman" w:hAnsi="Times New Roman"/>
                <w:bCs/>
                <w:spacing w:val="-2"/>
                <w:sz w:val="26"/>
                <w:szCs w:val="26"/>
              </w:rPr>
            </w:pPr>
            <w:r w:rsidRPr="00646E8F">
              <w:rPr>
                <w:rFonts w:ascii="Times New Roman" w:hAnsi="Times New Roman"/>
                <w:bCs/>
                <w:spacing w:val="-2"/>
                <w:sz w:val="26"/>
                <w:szCs w:val="26"/>
              </w:rPr>
              <w:t xml:space="preserve">- Nộp hồ sơ: điểm tiếp nhận hồ sơ </w:t>
            </w:r>
            <w:r w:rsidRPr="00646E8F">
              <w:rPr>
                <w:rFonts w:ascii="Times New Roman" w:hAnsi="Times New Roman"/>
                <w:bCs/>
                <w:spacing w:val="-2"/>
                <w:sz w:val="26"/>
                <w:szCs w:val="26"/>
              </w:rPr>
              <w:lastRenderedPageBreak/>
              <w:t>Sở Giao thông vận tải.</w:t>
            </w:r>
          </w:p>
          <w:p w:rsidR="00560025" w:rsidRPr="00646E8F" w:rsidRDefault="00560025" w:rsidP="00646E8F">
            <w:pPr>
              <w:spacing w:before="60" w:after="60" w:line="240" w:lineRule="auto"/>
              <w:ind w:right="57"/>
              <w:jc w:val="both"/>
              <w:rPr>
                <w:rFonts w:ascii="Times New Roman" w:hAnsi="Times New Roman"/>
                <w:bCs/>
                <w:spacing w:val="-6"/>
                <w:sz w:val="26"/>
                <w:szCs w:val="26"/>
              </w:rPr>
            </w:pPr>
            <w:r w:rsidRPr="00646E8F">
              <w:rPr>
                <w:rFonts w:ascii="Times New Roman" w:hAnsi="Times New Roman"/>
                <w:bCs/>
                <w:sz w:val="26"/>
                <w:szCs w:val="26"/>
              </w:rPr>
              <w:t>- Nhận kết quả: điểm trả kết quả tập trung.</w:t>
            </w:r>
          </w:p>
        </w:tc>
        <w:tc>
          <w:tcPr>
            <w:tcW w:w="709" w:type="dxa"/>
          </w:tcPr>
          <w:p w:rsidR="00560025" w:rsidRPr="00646E8F" w:rsidRDefault="00560025" w:rsidP="00646E8F">
            <w:pPr>
              <w:spacing w:after="0" w:line="240" w:lineRule="auto"/>
              <w:jc w:val="both"/>
              <w:rPr>
                <w:rFonts w:ascii="Times New Roman" w:hAnsi="Times New Roman"/>
                <w:bCs/>
                <w:iCs/>
                <w:sz w:val="26"/>
                <w:szCs w:val="26"/>
              </w:rPr>
            </w:pPr>
            <w:r w:rsidRPr="00646E8F">
              <w:rPr>
                <w:rFonts w:ascii="Times New Roman" w:hAnsi="Times New Roman"/>
                <w:bCs/>
                <w:iCs/>
                <w:sz w:val="26"/>
                <w:szCs w:val="26"/>
              </w:rPr>
              <w:lastRenderedPageBreak/>
              <w:t>x</w:t>
            </w:r>
          </w:p>
        </w:tc>
        <w:tc>
          <w:tcPr>
            <w:tcW w:w="708" w:type="dxa"/>
          </w:tcPr>
          <w:p w:rsidR="00560025" w:rsidRPr="00646E8F" w:rsidRDefault="00560025" w:rsidP="00646E8F">
            <w:pPr>
              <w:spacing w:after="0" w:line="240" w:lineRule="auto"/>
              <w:jc w:val="both"/>
              <w:rPr>
                <w:rFonts w:ascii="Times New Roman" w:hAnsi="Times New Roman"/>
                <w:bCs/>
                <w:iCs/>
                <w:sz w:val="26"/>
                <w:szCs w:val="26"/>
              </w:rPr>
            </w:pPr>
          </w:p>
        </w:tc>
        <w:tc>
          <w:tcPr>
            <w:tcW w:w="2127" w:type="dxa"/>
          </w:tcPr>
          <w:p w:rsidR="00560025" w:rsidRPr="00646E8F" w:rsidRDefault="00560025" w:rsidP="00487E83">
            <w:pPr>
              <w:spacing w:after="0" w:line="240" w:lineRule="auto"/>
              <w:jc w:val="both"/>
              <w:rPr>
                <w:rStyle w:val="Khc"/>
                <w:rFonts w:ascii="Times New Roman" w:hAnsi="Times New Roman"/>
                <w:color w:val="000000"/>
                <w:lang w:eastAsia="vi-VN"/>
              </w:rPr>
            </w:pPr>
            <w:r>
              <w:rPr>
                <w:rStyle w:val="Khc"/>
                <w:rFonts w:ascii="Times New Roman" w:hAnsi="Times New Roman"/>
                <w:color w:val="000000"/>
                <w:lang w:eastAsia="vi-VN"/>
              </w:rPr>
              <w:t xml:space="preserve">TTHC </w:t>
            </w:r>
            <w:r>
              <w:rPr>
                <w:rFonts w:ascii="Times New Roman" w:hAnsi="Times New Roman"/>
                <w:shd w:val="clear" w:color="auto" w:fill="FFFFFF"/>
              </w:rPr>
              <w:t xml:space="preserve">có </w:t>
            </w:r>
            <w:r w:rsidRPr="00F620BC">
              <w:rPr>
                <w:rFonts w:ascii="Times New Roman" w:hAnsi="Times New Roman"/>
                <w:sz w:val="26"/>
                <w:szCs w:val="26"/>
                <w:shd w:val="clear" w:color="auto" w:fill="FFFFFF"/>
              </w:rPr>
              <w:t>số thứ tự</w:t>
            </w:r>
            <w:r w:rsidRPr="00646E8F">
              <w:rPr>
                <w:rStyle w:val="Khc"/>
                <w:rFonts w:ascii="Times New Roman" w:hAnsi="Times New Roman"/>
                <w:color w:val="000000"/>
                <w:lang w:eastAsia="vi-VN"/>
              </w:rPr>
              <w:t xml:space="preserve"> </w:t>
            </w:r>
            <w:r w:rsidR="00FA1EE7">
              <w:rPr>
                <w:rStyle w:val="Khc"/>
                <w:rFonts w:ascii="Times New Roman" w:hAnsi="Times New Roman"/>
                <w:color w:val="000000"/>
                <w:lang w:eastAsia="vi-VN"/>
              </w:rPr>
              <w:t>0</w:t>
            </w:r>
            <w:r w:rsidRPr="00646E8F">
              <w:rPr>
                <w:rStyle w:val="Khc"/>
                <w:rFonts w:ascii="Times New Roman" w:hAnsi="Times New Roman"/>
                <w:color w:val="000000"/>
                <w:lang w:eastAsia="vi-VN"/>
              </w:rPr>
              <w:t xml:space="preserve">6 mục II phần A tại TTHC ban hành kèm theo Quyết định số 2939/QĐ-UBND </w:t>
            </w:r>
          </w:p>
        </w:tc>
      </w:tr>
      <w:tr w:rsidR="00560025" w:rsidRPr="002A1250" w:rsidTr="00487E83">
        <w:trPr>
          <w:trHeight w:val="782"/>
        </w:trPr>
        <w:tc>
          <w:tcPr>
            <w:tcW w:w="566" w:type="dxa"/>
          </w:tcPr>
          <w:p w:rsidR="00560025" w:rsidRPr="009D6DA2" w:rsidRDefault="00E971FB" w:rsidP="00F620BC">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lastRenderedPageBreak/>
              <w:t>8</w:t>
            </w:r>
          </w:p>
        </w:tc>
        <w:tc>
          <w:tcPr>
            <w:tcW w:w="2552" w:type="dxa"/>
          </w:tcPr>
          <w:p w:rsidR="00CD33C0" w:rsidRDefault="00560025" w:rsidP="00F620BC">
            <w:pPr>
              <w:pStyle w:val="Khc0"/>
              <w:spacing w:after="120"/>
              <w:jc w:val="both"/>
              <w:rPr>
                <w:rStyle w:val="Khc"/>
                <w:rFonts w:ascii="Times New Roman" w:hAnsi="Times New Roman"/>
                <w:lang w:eastAsia="vi-VN"/>
              </w:rPr>
            </w:pPr>
            <w:r w:rsidRPr="00F620BC">
              <w:rPr>
                <w:rStyle w:val="Khc"/>
                <w:rFonts w:ascii="Times New Roman" w:hAnsi="Times New Roman"/>
                <w:lang w:eastAsia="vi-VN"/>
              </w:rPr>
              <w:t>Cấp Giấy phép liên vận giữa Việt Nam và Campuchia</w:t>
            </w:r>
          </w:p>
          <w:p w:rsidR="00560025" w:rsidRPr="00F620BC" w:rsidRDefault="00560025" w:rsidP="00F620BC">
            <w:pPr>
              <w:pStyle w:val="Khc0"/>
              <w:spacing w:after="120"/>
              <w:jc w:val="both"/>
              <w:rPr>
                <w:rFonts w:ascii="Times New Roman" w:hAnsi="Times New Roman"/>
              </w:rPr>
            </w:pPr>
            <w:r w:rsidRPr="00F620BC">
              <w:rPr>
                <w:rStyle w:val="Khc"/>
                <w:rFonts w:ascii="Times New Roman" w:hAnsi="Times New Roman"/>
                <w:lang w:eastAsia="vi-VN"/>
              </w:rPr>
              <w:t>Mã số: 1.001023</w:t>
            </w:r>
          </w:p>
        </w:tc>
        <w:tc>
          <w:tcPr>
            <w:tcW w:w="1276" w:type="dxa"/>
          </w:tcPr>
          <w:p w:rsidR="00560025" w:rsidRPr="00F620BC" w:rsidRDefault="00560025" w:rsidP="00F620BC">
            <w:pPr>
              <w:tabs>
                <w:tab w:val="left" w:pos="2019"/>
              </w:tabs>
              <w:spacing w:before="60" w:after="60" w:line="240" w:lineRule="auto"/>
              <w:ind w:left="-108" w:right="-108"/>
              <w:jc w:val="both"/>
              <w:rPr>
                <w:rFonts w:ascii="Times New Roman" w:hAnsi="Times New Roman"/>
                <w:b/>
                <w:sz w:val="26"/>
                <w:szCs w:val="26"/>
                <w:lang w:eastAsia="vi-VN"/>
              </w:rPr>
            </w:pPr>
            <w:r w:rsidRPr="00F620BC">
              <w:rPr>
                <w:rFonts w:ascii="Times New Roman" w:hAnsi="Times New Roman"/>
                <w:sz w:val="26"/>
                <w:szCs w:val="26"/>
                <w:shd w:val="clear" w:color="auto" w:fill="FFFFFF"/>
              </w:rPr>
              <w:t>02 Ngày làm việc</w:t>
            </w:r>
          </w:p>
        </w:tc>
        <w:tc>
          <w:tcPr>
            <w:tcW w:w="1559" w:type="dxa"/>
          </w:tcPr>
          <w:p w:rsidR="00560025" w:rsidRPr="00F620BC" w:rsidRDefault="00560025" w:rsidP="00C45DA4">
            <w:pPr>
              <w:tabs>
                <w:tab w:val="left" w:pos="2019"/>
              </w:tabs>
              <w:spacing w:before="60" w:after="60" w:line="240" w:lineRule="auto"/>
              <w:ind w:left="-18"/>
              <w:jc w:val="both"/>
              <w:rPr>
                <w:rFonts w:ascii="Times New Roman" w:hAnsi="Times New Roman"/>
                <w:sz w:val="26"/>
                <w:szCs w:val="26"/>
                <w:lang w:eastAsia="vi-VN"/>
              </w:rPr>
            </w:pPr>
            <w:r w:rsidRPr="00F620BC">
              <w:rPr>
                <w:rStyle w:val="Khc"/>
                <w:rFonts w:ascii="Times New Roman" w:hAnsi="Times New Roman"/>
                <w:lang w:eastAsia="vi-VN"/>
              </w:rPr>
              <w:t>Nghị định</w:t>
            </w:r>
            <w:r w:rsidR="009D6DA2">
              <w:rPr>
                <w:rStyle w:val="Khc"/>
                <w:rFonts w:ascii="Times New Roman" w:hAnsi="Times New Roman"/>
                <w:lang w:eastAsia="vi-VN"/>
              </w:rPr>
              <w:t xml:space="preserve"> số 56/2022/NĐ-CP ngày 24 /8/</w:t>
            </w:r>
            <w:r w:rsidR="00C45DA4">
              <w:rPr>
                <w:rStyle w:val="Khc"/>
                <w:rFonts w:ascii="Times New Roman" w:hAnsi="Times New Roman"/>
                <w:lang w:eastAsia="vi-VN"/>
              </w:rPr>
              <w:t xml:space="preserve">2022 </w:t>
            </w:r>
            <w:r w:rsidRPr="00F620BC">
              <w:rPr>
                <w:rStyle w:val="Khc"/>
                <w:rFonts w:ascii="Times New Roman" w:hAnsi="Times New Roman"/>
                <w:lang w:eastAsia="vi-VN"/>
              </w:rPr>
              <w:t xml:space="preserve">của Chính phủ </w:t>
            </w:r>
          </w:p>
        </w:tc>
        <w:tc>
          <w:tcPr>
            <w:tcW w:w="1985" w:type="dxa"/>
          </w:tcPr>
          <w:p w:rsidR="00560025" w:rsidRPr="00F620BC" w:rsidRDefault="00560025" w:rsidP="00F620BC">
            <w:pPr>
              <w:spacing w:before="60" w:after="40" w:line="240" w:lineRule="auto"/>
              <w:ind w:right="-34"/>
              <w:jc w:val="both"/>
              <w:rPr>
                <w:rFonts w:ascii="Times New Roman" w:hAnsi="Times New Roman"/>
                <w:bCs/>
                <w:sz w:val="26"/>
                <w:szCs w:val="26"/>
              </w:rPr>
            </w:pPr>
            <w:r w:rsidRPr="00F620BC">
              <w:rPr>
                <w:rFonts w:ascii="Times New Roman" w:hAnsi="Times New Roman"/>
                <w:bCs/>
                <w:sz w:val="26"/>
                <w:szCs w:val="26"/>
              </w:rPr>
              <w:t>Tên cơ quan có thẩm quyền giải quyết</w:t>
            </w:r>
          </w:p>
          <w:p w:rsidR="00560025" w:rsidRPr="00F620BC" w:rsidRDefault="00560025" w:rsidP="00F620BC">
            <w:pPr>
              <w:spacing w:before="60" w:after="40" w:line="240" w:lineRule="auto"/>
              <w:ind w:right="-34"/>
              <w:jc w:val="both"/>
              <w:rPr>
                <w:rFonts w:ascii="Times New Roman" w:hAnsi="Times New Roman"/>
                <w:bCs/>
                <w:sz w:val="26"/>
                <w:szCs w:val="26"/>
              </w:rPr>
            </w:pPr>
          </w:p>
        </w:tc>
        <w:tc>
          <w:tcPr>
            <w:tcW w:w="3970" w:type="dxa"/>
          </w:tcPr>
          <w:p w:rsidR="00560025" w:rsidRPr="00F620BC" w:rsidRDefault="00560025" w:rsidP="00F620BC">
            <w:pPr>
              <w:spacing w:before="60" w:after="60" w:line="240" w:lineRule="auto"/>
              <w:ind w:right="57"/>
              <w:jc w:val="both"/>
              <w:rPr>
                <w:rFonts w:ascii="Times New Roman" w:hAnsi="Times New Roman"/>
                <w:bCs/>
                <w:spacing w:val="-6"/>
                <w:sz w:val="26"/>
                <w:szCs w:val="26"/>
              </w:rPr>
            </w:pPr>
            <w:r w:rsidRPr="00F620BC">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F620BC" w:rsidRDefault="00560025" w:rsidP="00F620BC">
            <w:pPr>
              <w:spacing w:before="60" w:after="60" w:line="240" w:lineRule="auto"/>
              <w:ind w:left="57" w:right="57"/>
              <w:jc w:val="both"/>
              <w:rPr>
                <w:rFonts w:ascii="Times New Roman" w:hAnsi="Times New Roman"/>
                <w:bCs/>
                <w:spacing w:val="-2"/>
                <w:sz w:val="26"/>
                <w:szCs w:val="26"/>
              </w:rPr>
            </w:pPr>
            <w:r w:rsidRPr="00F620BC">
              <w:rPr>
                <w:rFonts w:ascii="Times New Roman" w:hAnsi="Times New Roman"/>
                <w:bCs/>
                <w:spacing w:val="-2"/>
                <w:sz w:val="26"/>
                <w:szCs w:val="26"/>
              </w:rPr>
              <w:t>- Nộp hồ sơ: điểm tiếp nhận hồ sơ Sở Giao thông vận tải.</w:t>
            </w:r>
          </w:p>
          <w:p w:rsidR="00560025" w:rsidRPr="00F620BC" w:rsidRDefault="00560025" w:rsidP="00F620BC">
            <w:pPr>
              <w:spacing w:before="60" w:after="60" w:line="240" w:lineRule="auto"/>
              <w:ind w:right="-34"/>
              <w:jc w:val="both"/>
              <w:rPr>
                <w:rFonts w:ascii="Times New Roman" w:hAnsi="Times New Roman"/>
                <w:bCs/>
                <w:sz w:val="26"/>
                <w:szCs w:val="26"/>
              </w:rPr>
            </w:pPr>
            <w:r w:rsidRPr="00F620BC">
              <w:rPr>
                <w:rFonts w:ascii="Times New Roman" w:hAnsi="Times New Roman"/>
                <w:bCs/>
                <w:sz w:val="26"/>
                <w:szCs w:val="26"/>
              </w:rPr>
              <w:t>- Nhận kết quả: điểm trả kết quả tập trung.</w:t>
            </w:r>
          </w:p>
        </w:tc>
        <w:tc>
          <w:tcPr>
            <w:tcW w:w="709" w:type="dxa"/>
          </w:tcPr>
          <w:p w:rsidR="00560025" w:rsidRPr="00F620BC" w:rsidRDefault="00560025" w:rsidP="00F620BC">
            <w:pPr>
              <w:spacing w:after="0" w:line="240" w:lineRule="auto"/>
              <w:jc w:val="both"/>
              <w:rPr>
                <w:rFonts w:ascii="Times New Roman" w:hAnsi="Times New Roman"/>
                <w:bCs/>
                <w:iCs/>
                <w:sz w:val="26"/>
                <w:szCs w:val="26"/>
              </w:rPr>
            </w:pPr>
            <w:r w:rsidRPr="00F620BC">
              <w:rPr>
                <w:rFonts w:ascii="Times New Roman" w:hAnsi="Times New Roman"/>
                <w:bCs/>
                <w:iCs/>
                <w:sz w:val="26"/>
                <w:szCs w:val="26"/>
              </w:rPr>
              <w:t>X</w:t>
            </w:r>
          </w:p>
        </w:tc>
        <w:tc>
          <w:tcPr>
            <w:tcW w:w="708" w:type="dxa"/>
          </w:tcPr>
          <w:p w:rsidR="00560025" w:rsidRPr="00F620BC" w:rsidRDefault="00560025" w:rsidP="00F620BC">
            <w:pPr>
              <w:spacing w:after="0" w:line="240" w:lineRule="auto"/>
              <w:jc w:val="both"/>
              <w:rPr>
                <w:rFonts w:ascii="Times New Roman" w:hAnsi="Times New Roman"/>
                <w:bCs/>
                <w:iCs/>
                <w:sz w:val="26"/>
                <w:szCs w:val="26"/>
              </w:rPr>
            </w:pPr>
            <w:r w:rsidRPr="00F620BC">
              <w:rPr>
                <w:rFonts w:ascii="Times New Roman" w:hAnsi="Times New Roman"/>
                <w:bCs/>
                <w:iCs/>
                <w:sz w:val="26"/>
                <w:szCs w:val="26"/>
              </w:rPr>
              <w:t>X</w:t>
            </w:r>
          </w:p>
        </w:tc>
        <w:tc>
          <w:tcPr>
            <w:tcW w:w="2127" w:type="dxa"/>
          </w:tcPr>
          <w:p w:rsidR="00560025" w:rsidRPr="00F620BC" w:rsidRDefault="00560025" w:rsidP="00F85E81">
            <w:pPr>
              <w:pStyle w:val="Khc0"/>
              <w:jc w:val="both"/>
              <w:rPr>
                <w:rFonts w:ascii="Times New Roman" w:hAnsi="Times New Roman"/>
              </w:rPr>
            </w:pPr>
            <w:r>
              <w:rPr>
                <w:rFonts w:ascii="Times New Roman" w:hAnsi="Times New Roman"/>
                <w:shd w:val="clear" w:color="auto" w:fill="FFFFFF"/>
              </w:rPr>
              <w:t xml:space="preserve">TTHC có </w:t>
            </w:r>
            <w:r w:rsidRPr="00F620BC">
              <w:rPr>
                <w:rFonts w:ascii="Times New Roman" w:hAnsi="Times New Roman"/>
                <w:shd w:val="clear" w:color="auto" w:fill="FFFFFF"/>
              </w:rPr>
              <w:t>số thứ tự</w:t>
            </w:r>
            <w:r w:rsidR="00FA1EE7">
              <w:rPr>
                <w:rFonts w:ascii="Times New Roman" w:hAnsi="Times New Roman"/>
                <w:shd w:val="clear" w:color="auto" w:fill="FFFFFF"/>
              </w:rPr>
              <w:t xml:space="preserve"> 01</w:t>
            </w:r>
            <w:r w:rsidRPr="00F620BC">
              <w:rPr>
                <w:rFonts w:ascii="Times New Roman" w:hAnsi="Times New Roman"/>
                <w:shd w:val="clear" w:color="auto" w:fill="FFFFFF"/>
              </w:rPr>
              <w:t xml:space="preserve">, mục C Phần I  Danh mục TTHC ban hành kèm theo </w:t>
            </w:r>
            <w:r w:rsidRPr="00F620BC">
              <w:rPr>
                <w:rFonts w:ascii="Times New Roman" w:eastAsia="Times New Roman" w:hAnsi="Times New Roman"/>
                <w:lang w:val="nl-NL"/>
              </w:rPr>
              <w:t xml:space="preserve">Quyết định số 867/QĐ-UBND </w:t>
            </w:r>
          </w:p>
        </w:tc>
      </w:tr>
      <w:tr w:rsidR="00560025" w:rsidRPr="00646E8F" w:rsidTr="00487E83">
        <w:trPr>
          <w:trHeight w:val="782"/>
        </w:trPr>
        <w:tc>
          <w:tcPr>
            <w:tcW w:w="566" w:type="dxa"/>
          </w:tcPr>
          <w:p w:rsidR="00560025" w:rsidRPr="009D6DA2" w:rsidRDefault="00E971FB" w:rsidP="00646E8F">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t>9</w:t>
            </w:r>
          </w:p>
        </w:tc>
        <w:tc>
          <w:tcPr>
            <w:tcW w:w="2552" w:type="dxa"/>
          </w:tcPr>
          <w:p w:rsidR="00CD33C0" w:rsidRDefault="00560025" w:rsidP="00646E8F">
            <w:pPr>
              <w:pStyle w:val="Khc0"/>
              <w:spacing w:after="120"/>
              <w:jc w:val="both"/>
              <w:rPr>
                <w:rStyle w:val="Khc"/>
                <w:rFonts w:ascii="Times New Roman" w:hAnsi="Times New Roman"/>
                <w:lang w:eastAsia="vi-VN"/>
              </w:rPr>
            </w:pPr>
            <w:r w:rsidRPr="00646E8F">
              <w:rPr>
                <w:rStyle w:val="Khc"/>
                <w:rFonts w:ascii="Times New Roman" w:hAnsi="Times New Roman"/>
                <w:lang w:eastAsia="vi-VN"/>
              </w:rPr>
              <w:t>Cấp Giấy phép liên vận giữa Việt Nam, Lào và Campuchia</w:t>
            </w:r>
          </w:p>
          <w:p w:rsidR="00560025" w:rsidRPr="00646E8F" w:rsidRDefault="00560025" w:rsidP="00646E8F">
            <w:pPr>
              <w:pStyle w:val="Khc0"/>
              <w:spacing w:after="120"/>
              <w:jc w:val="both"/>
              <w:rPr>
                <w:rFonts w:ascii="Times New Roman" w:hAnsi="Times New Roman"/>
              </w:rPr>
            </w:pPr>
            <w:r w:rsidRPr="00646E8F">
              <w:rPr>
                <w:rStyle w:val="Khc"/>
                <w:rFonts w:ascii="Times New Roman" w:hAnsi="Times New Roman"/>
                <w:lang w:eastAsia="vi-VN"/>
              </w:rPr>
              <w:t>Mã số: 1.002877</w:t>
            </w:r>
          </w:p>
        </w:tc>
        <w:tc>
          <w:tcPr>
            <w:tcW w:w="1276" w:type="dxa"/>
          </w:tcPr>
          <w:p w:rsidR="00560025" w:rsidRPr="00646E8F" w:rsidRDefault="00560025" w:rsidP="00646E8F">
            <w:pPr>
              <w:tabs>
                <w:tab w:val="left" w:pos="2019"/>
              </w:tabs>
              <w:spacing w:before="60" w:after="60" w:line="240" w:lineRule="auto"/>
              <w:ind w:left="-108" w:right="-108"/>
              <w:jc w:val="both"/>
              <w:rPr>
                <w:rFonts w:ascii="Times New Roman" w:hAnsi="Times New Roman"/>
                <w:b/>
                <w:sz w:val="26"/>
                <w:szCs w:val="26"/>
                <w:lang w:eastAsia="vi-VN"/>
              </w:rPr>
            </w:pPr>
            <w:r w:rsidRPr="00646E8F">
              <w:rPr>
                <w:rFonts w:ascii="Times New Roman" w:hAnsi="Times New Roman"/>
                <w:sz w:val="26"/>
                <w:szCs w:val="26"/>
                <w:shd w:val="clear" w:color="auto" w:fill="FFFFFF"/>
              </w:rPr>
              <w:t>02 Ngày làm việc</w:t>
            </w:r>
          </w:p>
        </w:tc>
        <w:tc>
          <w:tcPr>
            <w:tcW w:w="1559" w:type="dxa"/>
          </w:tcPr>
          <w:p w:rsidR="00560025" w:rsidRPr="00646E8F" w:rsidRDefault="00560025" w:rsidP="00646E8F">
            <w:pPr>
              <w:tabs>
                <w:tab w:val="left" w:pos="2019"/>
              </w:tabs>
              <w:spacing w:before="60" w:after="60" w:line="240" w:lineRule="auto"/>
              <w:ind w:left="-18"/>
              <w:jc w:val="both"/>
              <w:rPr>
                <w:rFonts w:ascii="Times New Roman" w:hAnsi="Times New Roman"/>
                <w:sz w:val="26"/>
                <w:szCs w:val="26"/>
                <w:lang w:eastAsia="vi-VN"/>
              </w:rPr>
            </w:pPr>
            <w:r w:rsidRPr="00646E8F">
              <w:rPr>
                <w:rStyle w:val="Khc"/>
                <w:rFonts w:ascii="Times New Roman" w:hAnsi="Times New Roman"/>
                <w:lang w:eastAsia="vi-VN"/>
              </w:rPr>
              <w:t>Nghị định số 56/2022/NĐ-CP</w:t>
            </w:r>
          </w:p>
        </w:tc>
        <w:tc>
          <w:tcPr>
            <w:tcW w:w="1985" w:type="dxa"/>
          </w:tcPr>
          <w:p w:rsidR="00560025" w:rsidRPr="00646E8F" w:rsidRDefault="00560025" w:rsidP="00646E8F">
            <w:pPr>
              <w:spacing w:before="60" w:after="40" w:line="240" w:lineRule="auto"/>
              <w:ind w:right="-34"/>
              <w:jc w:val="both"/>
              <w:rPr>
                <w:rFonts w:ascii="Times New Roman" w:hAnsi="Times New Roman"/>
                <w:bCs/>
                <w:sz w:val="26"/>
                <w:szCs w:val="26"/>
              </w:rPr>
            </w:pPr>
            <w:r w:rsidRPr="00646E8F">
              <w:rPr>
                <w:rFonts w:ascii="Times New Roman" w:hAnsi="Times New Roman"/>
                <w:bCs/>
                <w:sz w:val="26"/>
                <w:szCs w:val="26"/>
              </w:rPr>
              <w:t>Tên cơ quan có thẩm quyền giải quyết</w:t>
            </w:r>
          </w:p>
          <w:p w:rsidR="00560025" w:rsidRPr="00646E8F" w:rsidRDefault="00560025" w:rsidP="00646E8F">
            <w:pPr>
              <w:spacing w:before="60" w:after="40" w:line="240" w:lineRule="auto"/>
              <w:ind w:right="-34"/>
              <w:jc w:val="both"/>
              <w:rPr>
                <w:rFonts w:ascii="Times New Roman" w:hAnsi="Times New Roman"/>
                <w:bCs/>
                <w:sz w:val="26"/>
                <w:szCs w:val="26"/>
              </w:rPr>
            </w:pPr>
          </w:p>
        </w:tc>
        <w:tc>
          <w:tcPr>
            <w:tcW w:w="3970" w:type="dxa"/>
          </w:tcPr>
          <w:p w:rsidR="00560025" w:rsidRPr="00646E8F" w:rsidRDefault="00560025" w:rsidP="00646E8F">
            <w:pPr>
              <w:spacing w:before="60" w:after="60" w:line="240" w:lineRule="auto"/>
              <w:ind w:right="57"/>
              <w:jc w:val="both"/>
              <w:rPr>
                <w:rFonts w:ascii="Times New Roman" w:hAnsi="Times New Roman"/>
                <w:bCs/>
                <w:spacing w:val="-6"/>
                <w:sz w:val="26"/>
                <w:szCs w:val="26"/>
              </w:rPr>
            </w:pPr>
            <w:r w:rsidRPr="00646E8F">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646E8F" w:rsidRDefault="00560025" w:rsidP="00646E8F">
            <w:pPr>
              <w:spacing w:before="60" w:after="60" w:line="240" w:lineRule="auto"/>
              <w:ind w:left="57" w:right="57"/>
              <w:jc w:val="both"/>
              <w:rPr>
                <w:rFonts w:ascii="Times New Roman" w:hAnsi="Times New Roman"/>
                <w:bCs/>
                <w:spacing w:val="-2"/>
                <w:sz w:val="26"/>
                <w:szCs w:val="26"/>
              </w:rPr>
            </w:pPr>
            <w:r w:rsidRPr="00646E8F">
              <w:rPr>
                <w:rFonts w:ascii="Times New Roman" w:hAnsi="Times New Roman"/>
                <w:bCs/>
                <w:spacing w:val="-2"/>
                <w:sz w:val="26"/>
                <w:szCs w:val="26"/>
              </w:rPr>
              <w:t>- Nộp hồ sơ: điểm tiếp nhận hồ sơ Sở Giao thông vận tải.</w:t>
            </w:r>
          </w:p>
          <w:p w:rsidR="00560025" w:rsidRPr="00F85E81" w:rsidRDefault="00560025" w:rsidP="00646E8F">
            <w:pPr>
              <w:spacing w:before="60" w:after="60" w:line="240" w:lineRule="auto"/>
              <w:ind w:right="-34"/>
              <w:jc w:val="both"/>
              <w:rPr>
                <w:rFonts w:ascii="Times New Roman" w:hAnsi="Times New Roman"/>
                <w:bCs/>
                <w:sz w:val="26"/>
                <w:szCs w:val="26"/>
              </w:rPr>
            </w:pPr>
            <w:r w:rsidRPr="00646E8F">
              <w:rPr>
                <w:rFonts w:ascii="Times New Roman" w:hAnsi="Times New Roman"/>
                <w:bCs/>
                <w:sz w:val="26"/>
                <w:szCs w:val="26"/>
              </w:rPr>
              <w:t>- Nhận kết quả: điểm trả kết quả tập trung.</w:t>
            </w:r>
          </w:p>
        </w:tc>
        <w:tc>
          <w:tcPr>
            <w:tcW w:w="709" w:type="dxa"/>
          </w:tcPr>
          <w:p w:rsidR="00560025" w:rsidRPr="00646E8F" w:rsidRDefault="00560025" w:rsidP="00646E8F">
            <w:pPr>
              <w:spacing w:after="0" w:line="240" w:lineRule="auto"/>
              <w:jc w:val="both"/>
              <w:rPr>
                <w:rFonts w:ascii="Times New Roman" w:hAnsi="Times New Roman"/>
                <w:bCs/>
                <w:iCs/>
                <w:sz w:val="26"/>
                <w:szCs w:val="26"/>
              </w:rPr>
            </w:pPr>
            <w:r w:rsidRPr="00646E8F">
              <w:rPr>
                <w:rFonts w:ascii="Times New Roman" w:hAnsi="Times New Roman"/>
                <w:bCs/>
                <w:iCs/>
                <w:sz w:val="26"/>
                <w:szCs w:val="26"/>
              </w:rPr>
              <w:t>X</w:t>
            </w:r>
          </w:p>
        </w:tc>
        <w:tc>
          <w:tcPr>
            <w:tcW w:w="708" w:type="dxa"/>
          </w:tcPr>
          <w:p w:rsidR="00560025" w:rsidRPr="00646E8F" w:rsidRDefault="00560025" w:rsidP="00646E8F">
            <w:pPr>
              <w:spacing w:after="0" w:line="240" w:lineRule="auto"/>
              <w:jc w:val="both"/>
              <w:rPr>
                <w:rFonts w:ascii="Times New Roman" w:hAnsi="Times New Roman"/>
                <w:bCs/>
                <w:iCs/>
                <w:sz w:val="26"/>
                <w:szCs w:val="26"/>
              </w:rPr>
            </w:pPr>
            <w:r w:rsidRPr="00646E8F">
              <w:rPr>
                <w:rFonts w:ascii="Times New Roman" w:hAnsi="Times New Roman"/>
                <w:bCs/>
                <w:iCs/>
                <w:sz w:val="26"/>
                <w:szCs w:val="26"/>
              </w:rPr>
              <w:t>X</w:t>
            </w:r>
          </w:p>
        </w:tc>
        <w:tc>
          <w:tcPr>
            <w:tcW w:w="2127" w:type="dxa"/>
          </w:tcPr>
          <w:p w:rsidR="00560025" w:rsidRPr="00646E8F" w:rsidRDefault="00560025" w:rsidP="00F85E81">
            <w:pPr>
              <w:pStyle w:val="Khc0"/>
              <w:jc w:val="both"/>
              <w:rPr>
                <w:rFonts w:ascii="Times New Roman" w:hAnsi="Times New Roman"/>
              </w:rPr>
            </w:pPr>
            <w:r>
              <w:rPr>
                <w:rFonts w:ascii="Times New Roman" w:hAnsi="Times New Roman"/>
                <w:shd w:val="clear" w:color="auto" w:fill="FFFFFF"/>
              </w:rPr>
              <w:t xml:space="preserve">TTHC có </w:t>
            </w:r>
            <w:r w:rsidRPr="00F620BC">
              <w:rPr>
                <w:rFonts w:ascii="Times New Roman" w:hAnsi="Times New Roman"/>
                <w:shd w:val="clear" w:color="auto" w:fill="FFFFFF"/>
              </w:rPr>
              <w:t>số thứ tự</w:t>
            </w:r>
            <w:r w:rsidRPr="00646E8F">
              <w:rPr>
                <w:rFonts w:ascii="Times New Roman" w:hAnsi="Times New Roman"/>
                <w:shd w:val="clear" w:color="auto" w:fill="FFFFFF"/>
              </w:rPr>
              <w:t xml:space="preserve"> </w:t>
            </w:r>
            <w:r w:rsidR="00FA1EE7">
              <w:rPr>
                <w:rFonts w:ascii="Times New Roman" w:hAnsi="Times New Roman"/>
                <w:shd w:val="clear" w:color="auto" w:fill="FFFFFF"/>
              </w:rPr>
              <w:t>0</w:t>
            </w:r>
            <w:r w:rsidRPr="00646E8F">
              <w:rPr>
                <w:rFonts w:ascii="Times New Roman" w:hAnsi="Times New Roman"/>
                <w:shd w:val="clear" w:color="auto" w:fill="FFFFFF"/>
              </w:rPr>
              <w:t xml:space="preserve">6, mục B Phần I  Danh mục TTHC ban hành kèm theo </w:t>
            </w:r>
            <w:r w:rsidRPr="00646E8F">
              <w:rPr>
                <w:rFonts w:ascii="Times New Roman" w:eastAsia="Times New Roman" w:hAnsi="Times New Roman"/>
                <w:lang w:val="nl-NL"/>
              </w:rPr>
              <w:t xml:space="preserve">Quyết định số 867/QĐ-UBND </w:t>
            </w:r>
          </w:p>
        </w:tc>
      </w:tr>
      <w:tr w:rsidR="00560025" w:rsidRPr="002A1250" w:rsidTr="00487E83">
        <w:trPr>
          <w:trHeight w:val="782"/>
        </w:trPr>
        <w:tc>
          <w:tcPr>
            <w:tcW w:w="566" w:type="dxa"/>
          </w:tcPr>
          <w:p w:rsidR="00560025" w:rsidRPr="009D6DA2" w:rsidRDefault="00E971FB" w:rsidP="00646E8F">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t>10</w:t>
            </w:r>
          </w:p>
        </w:tc>
        <w:tc>
          <w:tcPr>
            <w:tcW w:w="2552" w:type="dxa"/>
          </w:tcPr>
          <w:p w:rsidR="00560025" w:rsidRPr="002A1250" w:rsidRDefault="00560025" w:rsidP="00646E8F">
            <w:pPr>
              <w:pStyle w:val="Khc0"/>
              <w:spacing w:after="120"/>
              <w:jc w:val="both"/>
              <w:rPr>
                <w:rStyle w:val="Khc"/>
                <w:rFonts w:ascii="Times New Roman" w:hAnsi="Times New Roman"/>
                <w:color w:val="000000"/>
                <w:lang w:eastAsia="vi-VN"/>
              </w:rPr>
            </w:pPr>
            <w:r w:rsidRPr="002A1250">
              <w:rPr>
                <w:rStyle w:val="Khc"/>
                <w:rFonts w:ascii="Times New Roman" w:hAnsi="Times New Roman"/>
                <w:color w:val="000000"/>
                <w:lang w:eastAsia="vi-VN"/>
              </w:rPr>
              <w:t>Cấp lại Giấy phép liên vận giữa Việt Nam, Lào và Campuchia</w:t>
            </w:r>
          </w:p>
          <w:p w:rsidR="00560025" w:rsidRPr="002A1250" w:rsidRDefault="00560025" w:rsidP="00646E8F">
            <w:pPr>
              <w:pStyle w:val="Khc0"/>
              <w:spacing w:after="120"/>
              <w:jc w:val="both"/>
              <w:rPr>
                <w:rFonts w:ascii="Times New Roman" w:hAnsi="Times New Roman"/>
              </w:rPr>
            </w:pPr>
            <w:r w:rsidRPr="002A1250">
              <w:rPr>
                <w:rStyle w:val="Khc"/>
                <w:rFonts w:ascii="Times New Roman" w:hAnsi="Times New Roman"/>
                <w:color w:val="000000"/>
                <w:lang w:eastAsia="vi-VN"/>
              </w:rPr>
              <w:t>Mã số: 1.002869</w:t>
            </w:r>
          </w:p>
        </w:tc>
        <w:tc>
          <w:tcPr>
            <w:tcW w:w="1276" w:type="dxa"/>
          </w:tcPr>
          <w:p w:rsidR="00560025" w:rsidRPr="002A1250" w:rsidRDefault="00560025" w:rsidP="00646E8F">
            <w:pPr>
              <w:tabs>
                <w:tab w:val="left" w:pos="2019"/>
              </w:tabs>
              <w:spacing w:before="60" w:after="60" w:line="240" w:lineRule="auto"/>
              <w:ind w:left="-108" w:right="-108"/>
              <w:jc w:val="both"/>
              <w:rPr>
                <w:rFonts w:ascii="Times New Roman" w:hAnsi="Times New Roman"/>
                <w:b/>
                <w:sz w:val="26"/>
                <w:szCs w:val="26"/>
                <w:lang w:eastAsia="vi-VN"/>
              </w:rPr>
            </w:pPr>
            <w:r w:rsidRPr="002A1250">
              <w:rPr>
                <w:rFonts w:ascii="Times New Roman" w:hAnsi="Times New Roman"/>
                <w:color w:val="1E2F41"/>
                <w:sz w:val="26"/>
                <w:szCs w:val="26"/>
                <w:shd w:val="clear" w:color="auto" w:fill="FFFFFF"/>
              </w:rPr>
              <w:t>02 Ngày làm việc</w:t>
            </w:r>
          </w:p>
        </w:tc>
        <w:tc>
          <w:tcPr>
            <w:tcW w:w="1559" w:type="dxa"/>
          </w:tcPr>
          <w:p w:rsidR="00560025" w:rsidRPr="002A1250" w:rsidRDefault="00560025" w:rsidP="00646E8F">
            <w:pPr>
              <w:tabs>
                <w:tab w:val="left" w:pos="2019"/>
              </w:tabs>
              <w:spacing w:before="60" w:after="60" w:line="240" w:lineRule="auto"/>
              <w:ind w:left="-18"/>
              <w:jc w:val="both"/>
              <w:rPr>
                <w:rFonts w:ascii="Times New Roman" w:hAnsi="Times New Roman"/>
                <w:color w:val="000000"/>
                <w:sz w:val="26"/>
                <w:szCs w:val="26"/>
                <w:lang w:eastAsia="vi-VN"/>
              </w:rPr>
            </w:pPr>
            <w:r w:rsidRPr="002A1250">
              <w:rPr>
                <w:rStyle w:val="Khc"/>
                <w:rFonts w:ascii="Times New Roman" w:hAnsi="Times New Roman"/>
                <w:color w:val="000000"/>
                <w:lang w:eastAsia="vi-VN"/>
              </w:rPr>
              <w:t>Nghị định số 56/2022/NĐ-CP</w:t>
            </w:r>
          </w:p>
        </w:tc>
        <w:tc>
          <w:tcPr>
            <w:tcW w:w="1985" w:type="dxa"/>
          </w:tcPr>
          <w:p w:rsidR="00560025" w:rsidRPr="002A1250" w:rsidRDefault="00560025" w:rsidP="00646E8F">
            <w:pPr>
              <w:spacing w:before="60" w:after="40" w:line="240" w:lineRule="auto"/>
              <w:ind w:right="-34"/>
              <w:jc w:val="both"/>
              <w:rPr>
                <w:rFonts w:ascii="Times New Roman" w:hAnsi="Times New Roman"/>
                <w:bCs/>
                <w:sz w:val="26"/>
                <w:szCs w:val="26"/>
              </w:rPr>
            </w:pPr>
            <w:r w:rsidRPr="002A1250">
              <w:rPr>
                <w:rFonts w:ascii="Times New Roman" w:hAnsi="Times New Roman"/>
                <w:bCs/>
                <w:sz w:val="26"/>
                <w:szCs w:val="26"/>
              </w:rPr>
              <w:t>Tên cơ quan có thẩm quyền giải quyết</w:t>
            </w:r>
          </w:p>
          <w:p w:rsidR="00560025" w:rsidRPr="002A1250" w:rsidRDefault="00560025" w:rsidP="00646E8F">
            <w:pPr>
              <w:spacing w:before="60" w:after="40" w:line="240" w:lineRule="auto"/>
              <w:ind w:right="-34"/>
              <w:jc w:val="both"/>
              <w:rPr>
                <w:rFonts w:ascii="Times New Roman" w:hAnsi="Times New Roman"/>
                <w:bCs/>
                <w:sz w:val="26"/>
                <w:szCs w:val="26"/>
              </w:rPr>
            </w:pPr>
          </w:p>
        </w:tc>
        <w:tc>
          <w:tcPr>
            <w:tcW w:w="3970" w:type="dxa"/>
          </w:tcPr>
          <w:p w:rsidR="00560025" w:rsidRPr="002A1250" w:rsidRDefault="00560025" w:rsidP="00646E8F">
            <w:pPr>
              <w:spacing w:before="60" w:after="60" w:line="240" w:lineRule="auto"/>
              <w:ind w:right="57"/>
              <w:jc w:val="both"/>
              <w:rPr>
                <w:rFonts w:ascii="Times New Roman" w:hAnsi="Times New Roman"/>
                <w:bCs/>
                <w:spacing w:val="-6"/>
                <w:sz w:val="26"/>
                <w:szCs w:val="26"/>
              </w:rPr>
            </w:pPr>
            <w:r w:rsidRPr="002A1250">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2A1250" w:rsidRDefault="00560025" w:rsidP="00646E8F">
            <w:pPr>
              <w:spacing w:before="60" w:after="60" w:line="240" w:lineRule="auto"/>
              <w:ind w:left="57" w:right="57"/>
              <w:jc w:val="both"/>
              <w:rPr>
                <w:rFonts w:ascii="Times New Roman" w:hAnsi="Times New Roman"/>
                <w:bCs/>
                <w:spacing w:val="-2"/>
                <w:sz w:val="26"/>
                <w:szCs w:val="26"/>
              </w:rPr>
            </w:pPr>
            <w:r w:rsidRPr="002A1250">
              <w:rPr>
                <w:rFonts w:ascii="Times New Roman" w:hAnsi="Times New Roman"/>
                <w:bCs/>
                <w:spacing w:val="-2"/>
                <w:sz w:val="26"/>
                <w:szCs w:val="26"/>
              </w:rPr>
              <w:t>- Nộp hồ sơ: điểm tiếp nhận hồ sơ Sở Giao thông vận tải.</w:t>
            </w:r>
          </w:p>
          <w:p w:rsidR="00560025" w:rsidRPr="00646E8F" w:rsidRDefault="00560025" w:rsidP="00646E8F">
            <w:pPr>
              <w:spacing w:before="60" w:after="60" w:line="240" w:lineRule="auto"/>
              <w:ind w:right="-34"/>
              <w:jc w:val="both"/>
              <w:rPr>
                <w:rFonts w:ascii="Times New Roman" w:hAnsi="Times New Roman"/>
                <w:bCs/>
                <w:sz w:val="26"/>
                <w:szCs w:val="26"/>
              </w:rPr>
            </w:pPr>
            <w:r w:rsidRPr="002A1250">
              <w:rPr>
                <w:rFonts w:ascii="Times New Roman" w:hAnsi="Times New Roman"/>
                <w:bCs/>
                <w:sz w:val="26"/>
                <w:szCs w:val="26"/>
              </w:rPr>
              <w:t xml:space="preserve">- Nhận kết quả: điểm trả kết quả tập </w:t>
            </w:r>
            <w:r w:rsidRPr="002A1250">
              <w:rPr>
                <w:rFonts w:ascii="Times New Roman" w:hAnsi="Times New Roman"/>
                <w:bCs/>
                <w:sz w:val="26"/>
                <w:szCs w:val="26"/>
              </w:rPr>
              <w:lastRenderedPageBreak/>
              <w:t>trung.</w:t>
            </w:r>
          </w:p>
        </w:tc>
        <w:tc>
          <w:tcPr>
            <w:tcW w:w="709" w:type="dxa"/>
          </w:tcPr>
          <w:p w:rsidR="00560025" w:rsidRPr="002A1250" w:rsidRDefault="00560025" w:rsidP="00646E8F">
            <w:pPr>
              <w:spacing w:after="0" w:line="240" w:lineRule="auto"/>
              <w:jc w:val="both"/>
              <w:rPr>
                <w:rFonts w:ascii="Times New Roman" w:hAnsi="Times New Roman"/>
                <w:bCs/>
                <w:iCs/>
                <w:sz w:val="26"/>
                <w:szCs w:val="26"/>
              </w:rPr>
            </w:pPr>
            <w:r w:rsidRPr="002A1250">
              <w:rPr>
                <w:rFonts w:ascii="Times New Roman" w:hAnsi="Times New Roman"/>
                <w:bCs/>
                <w:iCs/>
                <w:sz w:val="26"/>
                <w:szCs w:val="26"/>
              </w:rPr>
              <w:lastRenderedPageBreak/>
              <w:t>X</w:t>
            </w:r>
          </w:p>
        </w:tc>
        <w:tc>
          <w:tcPr>
            <w:tcW w:w="708" w:type="dxa"/>
          </w:tcPr>
          <w:p w:rsidR="00560025" w:rsidRPr="002A1250" w:rsidRDefault="00560025" w:rsidP="00646E8F">
            <w:pPr>
              <w:spacing w:after="0" w:line="240" w:lineRule="auto"/>
              <w:jc w:val="both"/>
              <w:rPr>
                <w:rFonts w:ascii="Times New Roman" w:hAnsi="Times New Roman"/>
                <w:bCs/>
                <w:iCs/>
                <w:sz w:val="26"/>
                <w:szCs w:val="26"/>
              </w:rPr>
            </w:pPr>
            <w:r w:rsidRPr="002A1250">
              <w:rPr>
                <w:rFonts w:ascii="Times New Roman" w:hAnsi="Times New Roman"/>
                <w:bCs/>
                <w:iCs/>
                <w:sz w:val="26"/>
                <w:szCs w:val="26"/>
              </w:rPr>
              <w:t>X</w:t>
            </w:r>
          </w:p>
        </w:tc>
        <w:tc>
          <w:tcPr>
            <w:tcW w:w="2127" w:type="dxa"/>
          </w:tcPr>
          <w:p w:rsidR="00560025" w:rsidRPr="002A1250" w:rsidRDefault="00560025" w:rsidP="00F85E81">
            <w:pPr>
              <w:pStyle w:val="Khc0"/>
              <w:jc w:val="both"/>
              <w:rPr>
                <w:rFonts w:ascii="Times New Roman" w:hAnsi="Times New Roman"/>
              </w:rPr>
            </w:pPr>
            <w:r>
              <w:rPr>
                <w:rFonts w:ascii="Times New Roman" w:hAnsi="Times New Roman"/>
                <w:shd w:val="clear" w:color="auto" w:fill="FFFFFF"/>
              </w:rPr>
              <w:t xml:space="preserve">TTHC có </w:t>
            </w:r>
            <w:r w:rsidRPr="00F620BC">
              <w:rPr>
                <w:rFonts w:ascii="Times New Roman" w:hAnsi="Times New Roman"/>
                <w:shd w:val="clear" w:color="auto" w:fill="FFFFFF"/>
              </w:rPr>
              <w:t>số thứ tự</w:t>
            </w:r>
            <w:r w:rsidRPr="00646E8F">
              <w:rPr>
                <w:rFonts w:ascii="Times New Roman" w:hAnsi="Times New Roman"/>
                <w:shd w:val="clear" w:color="auto" w:fill="FFFFFF"/>
              </w:rPr>
              <w:t xml:space="preserve"> 10, mục A Phần I  Danh mục TTHC ban hành kèm theo </w:t>
            </w:r>
            <w:r w:rsidRPr="00646E8F">
              <w:rPr>
                <w:rFonts w:ascii="Times New Roman" w:eastAsia="Times New Roman" w:hAnsi="Times New Roman"/>
                <w:lang w:val="nl-NL"/>
              </w:rPr>
              <w:t xml:space="preserve">Quyết định số 867/QĐ-UBND </w:t>
            </w:r>
          </w:p>
        </w:tc>
      </w:tr>
      <w:tr w:rsidR="00560025" w:rsidRPr="009C10F5" w:rsidTr="00487E83">
        <w:trPr>
          <w:trHeight w:val="782"/>
        </w:trPr>
        <w:tc>
          <w:tcPr>
            <w:tcW w:w="566" w:type="dxa"/>
          </w:tcPr>
          <w:p w:rsidR="00560025" w:rsidRPr="009D6DA2" w:rsidRDefault="00E971FB" w:rsidP="009C10F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lastRenderedPageBreak/>
              <w:t>11</w:t>
            </w:r>
          </w:p>
        </w:tc>
        <w:tc>
          <w:tcPr>
            <w:tcW w:w="2552" w:type="dxa"/>
          </w:tcPr>
          <w:p w:rsidR="00CD33C0" w:rsidRDefault="00560025" w:rsidP="009C10F5">
            <w:pPr>
              <w:pStyle w:val="Khc0"/>
              <w:spacing w:after="120"/>
              <w:jc w:val="both"/>
              <w:rPr>
                <w:rStyle w:val="Khc"/>
                <w:rFonts w:ascii="Times New Roman" w:hAnsi="Times New Roman"/>
                <w:lang w:eastAsia="vi-VN"/>
              </w:rPr>
            </w:pPr>
            <w:r w:rsidRPr="009C10F5">
              <w:rPr>
                <w:rStyle w:val="Khc"/>
                <w:rFonts w:ascii="Times New Roman" w:hAnsi="Times New Roman"/>
                <w:lang w:eastAsia="vi-VN"/>
              </w:rPr>
              <w:t>Cấp lại Giấy phép liên vận giữa Việt Nam và Campuchia</w:t>
            </w:r>
          </w:p>
          <w:p w:rsidR="00560025" w:rsidRPr="009C10F5" w:rsidRDefault="00560025" w:rsidP="009C10F5">
            <w:pPr>
              <w:pStyle w:val="Khc0"/>
              <w:spacing w:after="120"/>
              <w:jc w:val="both"/>
              <w:rPr>
                <w:rFonts w:ascii="Times New Roman" w:hAnsi="Times New Roman"/>
              </w:rPr>
            </w:pPr>
            <w:r w:rsidRPr="009C10F5">
              <w:rPr>
                <w:rStyle w:val="Khc"/>
                <w:rFonts w:ascii="Times New Roman" w:hAnsi="Times New Roman"/>
                <w:lang w:eastAsia="vi-VN"/>
              </w:rPr>
              <w:t>Mã số: 1.010711</w:t>
            </w:r>
          </w:p>
        </w:tc>
        <w:tc>
          <w:tcPr>
            <w:tcW w:w="1276" w:type="dxa"/>
          </w:tcPr>
          <w:p w:rsidR="00560025" w:rsidRPr="009C10F5" w:rsidRDefault="00560025" w:rsidP="009C10F5">
            <w:pPr>
              <w:tabs>
                <w:tab w:val="left" w:pos="2019"/>
              </w:tabs>
              <w:spacing w:before="60" w:after="60" w:line="240" w:lineRule="auto"/>
              <w:ind w:left="-108" w:right="-108"/>
              <w:jc w:val="both"/>
              <w:rPr>
                <w:rFonts w:ascii="Times New Roman" w:hAnsi="Times New Roman"/>
                <w:b/>
                <w:sz w:val="26"/>
                <w:szCs w:val="26"/>
                <w:lang w:eastAsia="vi-VN"/>
              </w:rPr>
            </w:pPr>
            <w:r w:rsidRPr="009C10F5">
              <w:rPr>
                <w:rFonts w:ascii="Times New Roman" w:hAnsi="Times New Roman"/>
                <w:sz w:val="26"/>
                <w:szCs w:val="26"/>
                <w:shd w:val="clear" w:color="auto" w:fill="FFFFFF"/>
              </w:rPr>
              <w:t>02 Ngày làm việc</w:t>
            </w:r>
          </w:p>
        </w:tc>
        <w:tc>
          <w:tcPr>
            <w:tcW w:w="1559" w:type="dxa"/>
          </w:tcPr>
          <w:p w:rsidR="00560025" w:rsidRPr="009C10F5" w:rsidRDefault="00560025" w:rsidP="009C10F5">
            <w:pPr>
              <w:tabs>
                <w:tab w:val="left" w:pos="2019"/>
              </w:tabs>
              <w:spacing w:before="60" w:after="60" w:line="240" w:lineRule="auto"/>
              <w:ind w:left="-18"/>
              <w:jc w:val="both"/>
              <w:rPr>
                <w:rFonts w:ascii="Times New Roman" w:hAnsi="Times New Roman"/>
                <w:sz w:val="26"/>
                <w:szCs w:val="26"/>
                <w:lang w:eastAsia="vi-VN"/>
              </w:rPr>
            </w:pPr>
            <w:r w:rsidRPr="009C10F5">
              <w:rPr>
                <w:rStyle w:val="Khc"/>
                <w:rFonts w:ascii="Times New Roman" w:hAnsi="Times New Roman"/>
                <w:lang w:eastAsia="vi-VN"/>
              </w:rPr>
              <w:t>Nghị định số 56/2022/NĐ-CP</w:t>
            </w:r>
          </w:p>
        </w:tc>
        <w:tc>
          <w:tcPr>
            <w:tcW w:w="1985" w:type="dxa"/>
          </w:tcPr>
          <w:p w:rsidR="00560025" w:rsidRPr="009C10F5" w:rsidRDefault="00560025" w:rsidP="009C10F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Tên cơ quan có thẩm quyền giải quyết</w:t>
            </w:r>
          </w:p>
          <w:p w:rsidR="00560025" w:rsidRPr="009C10F5" w:rsidRDefault="00560025" w:rsidP="009C10F5">
            <w:pPr>
              <w:spacing w:before="60" w:after="40" w:line="240" w:lineRule="auto"/>
              <w:ind w:right="-34"/>
              <w:jc w:val="both"/>
              <w:rPr>
                <w:rFonts w:ascii="Times New Roman" w:hAnsi="Times New Roman"/>
                <w:bCs/>
                <w:sz w:val="26"/>
                <w:szCs w:val="26"/>
              </w:rPr>
            </w:pPr>
          </w:p>
        </w:tc>
        <w:tc>
          <w:tcPr>
            <w:tcW w:w="3970" w:type="dxa"/>
          </w:tcPr>
          <w:p w:rsidR="00560025" w:rsidRPr="009C10F5" w:rsidRDefault="00560025" w:rsidP="009C10F5">
            <w:pPr>
              <w:spacing w:before="60" w:after="60" w:line="240" w:lineRule="auto"/>
              <w:ind w:right="57"/>
              <w:jc w:val="both"/>
              <w:rPr>
                <w:rFonts w:ascii="Times New Roman" w:hAnsi="Times New Roman"/>
                <w:bCs/>
                <w:spacing w:val="-6"/>
                <w:sz w:val="26"/>
                <w:szCs w:val="26"/>
              </w:rPr>
            </w:pPr>
            <w:r w:rsidRPr="009C10F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9C10F5" w:rsidRDefault="00560025" w:rsidP="009C10F5">
            <w:pPr>
              <w:spacing w:before="60" w:after="60" w:line="240" w:lineRule="auto"/>
              <w:ind w:left="57" w:right="57"/>
              <w:jc w:val="both"/>
              <w:rPr>
                <w:rFonts w:ascii="Times New Roman" w:hAnsi="Times New Roman"/>
                <w:bCs/>
                <w:spacing w:val="-2"/>
                <w:sz w:val="26"/>
                <w:szCs w:val="26"/>
              </w:rPr>
            </w:pPr>
            <w:r w:rsidRPr="009C10F5">
              <w:rPr>
                <w:rFonts w:ascii="Times New Roman" w:hAnsi="Times New Roman"/>
                <w:bCs/>
                <w:spacing w:val="-2"/>
                <w:sz w:val="26"/>
                <w:szCs w:val="26"/>
              </w:rPr>
              <w:t>- Nộp hồ sơ: điểm tiếp nhận hồ sơ Sở Giao thông vận tải.</w:t>
            </w:r>
          </w:p>
          <w:p w:rsidR="00560025" w:rsidRPr="00BF2F2B" w:rsidRDefault="00560025" w:rsidP="009C10F5">
            <w:pPr>
              <w:spacing w:before="60" w:after="60" w:line="240" w:lineRule="auto"/>
              <w:ind w:right="-34"/>
              <w:jc w:val="both"/>
              <w:rPr>
                <w:rFonts w:ascii="Times New Roman" w:hAnsi="Times New Roman"/>
                <w:bCs/>
                <w:sz w:val="26"/>
                <w:szCs w:val="26"/>
              </w:rPr>
            </w:pPr>
            <w:r w:rsidRPr="009C10F5">
              <w:rPr>
                <w:rFonts w:ascii="Times New Roman" w:hAnsi="Times New Roman"/>
                <w:bCs/>
                <w:sz w:val="26"/>
                <w:szCs w:val="26"/>
              </w:rPr>
              <w:t>- Nhận kết quả: điểm trả kết quả tập trung.</w:t>
            </w:r>
          </w:p>
        </w:tc>
        <w:tc>
          <w:tcPr>
            <w:tcW w:w="709" w:type="dxa"/>
          </w:tcPr>
          <w:p w:rsidR="00560025" w:rsidRPr="009C10F5" w:rsidRDefault="00560025" w:rsidP="009C10F5">
            <w:pPr>
              <w:spacing w:after="0" w:line="240" w:lineRule="auto"/>
              <w:jc w:val="both"/>
              <w:rPr>
                <w:rFonts w:ascii="Times New Roman" w:hAnsi="Times New Roman"/>
                <w:bCs/>
                <w:iCs/>
                <w:sz w:val="26"/>
                <w:szCs w:val="26"/>
              </w:rPr>
            </w:pPr>
            <w:r w:rsidRPr="009C10F5">
              <w:rPr>
                <w:rFonts w:ascii="Times New Roman" w:hAnsi="Times New Roman"/>
                <w:bCs/>
                <w:iCs/>
                <w:sz w:val="26"/>
                <w:szCs w:val="26"/>
              </w:rPr>
              <w:t>X</w:t>
            </w:r>
          </w:p>
        </w:tc>
        <w:tc>
          <w:tcPr>
            <w:tcW w:w="708" w:type="dxa"/>
          </w:tcPr>
          <w:p w:rsidR="00560025" w:rsidRPr="009C10F5" w:rsidRDefault="00560025" w:rsidP="009C10F5">
            <w:pPr>
              <w:spacing w:after="0" w:line="240" w:lineRule="auto"/>
              <w:jc w:val="both"/>
              <w:rPr>
                <w:rFonts w:ascii="Times New Roman" w:hAnsi="Times New Roman"/>
                <w:bCs/>
                <w:iCs/>
                <w:sz w:val="26"/>
                <w:szCs w:val="26"/>
              </w:rPr>
            </w:pPr>
            <w:r w:rsidRPr="009C10F5">
              <w:rPr>
                <w:rFonts w:ascii="Times New Roman" w:hAnsi="Times New Roman"/>
                <w:bCs/>
                <w:iCs/>
                <w:sz w:val="26"/>
                <w:szCs w:val="26"/>
              </w:rPr>
              <w:t>X</w:t>
            </w:r>
          </w:p>
        </w:tc>
        <w:tc>
          <w:tcPr>
            <w:tcW w:w="2127" w:type="dxa"/>
          </w:tcPr>
          <w:p w:rsidR="00560025" w:rsidRPr="009C10F5" w:rsidRDefault="00560025" w:rsidP="00BC17B1">
            <w:pPr>
              <w:pStyle w:val="Khc0"/>
              <w:jc w:val="both"/>
              <w:rPr>
                <w:rFonts w:ascii="Times New Roman" w:hAnsi="Times New Roman"/>
              </w:rPr>
            </w:pPr>
            <w:r>
              <w:rPr>
                <w:rFonts w:ascii="Times New Roman" w:hAnsi="Times New Roman"/>
                <w:shd w:val="clear" w:color="auto" w:fill="FFFFFF"/>
              </w:rPr>
              <w:t xml:space="preserve">TTHC có </w:t>
            </w:r>
            <w:r w:rsidRPr="00F620BC">
              <w:rPr>
                <w:rFonts w:ascii="Times New Roman" w:hAnsi="Times New Roman"/>
                <w:shd w:val="clear" w:color="auto" w:fill="FFFFFF"/>
              </w:rPr>
              <w:t>số thứ tự</w:t>
            </w:r>
            <w:r w:rsidRPr="009C10F5">
              <w:rPr>
                <w:rFonts w:ascii="Times New Roman" w:hAnsi="Times New Roman"/>
                <w:shd w:val="clear" w:color="auto" w:fill="FFFFFF"/>
              </w:rPr>
              <w:t xml:space="preserve"> 5, mục A Phần I  Danh mục TTHC ban hành kèm theo </w:t>
            </w:r>
            <w:r w:rsidRPr="009C10F5">
              <w:rPr>
                <w:rFonts w:ascii="Times New Roman" w:eastAsia="Times New Roman" w:hAnsi="Times New Roman"/>
                <w:lang w:val="nl-NL"/>
              </w:rPr>
              <w:t xml:space="preserve">Quyết định số 867/QĐ-UBND </w:t>
            </w:r>
          </w:p>
        </w:tc>
      </w:tr>
      <w:tr w:rsidR="00560025" w:rsidRPr="009C10F5" w:rsidTr="00487E83">
        <w:trPr>
          <w:trHeight w:val="431"/>
        </w:trPr>
        <w:tc>
          <w:tcPr>
            <w:tcW w:w="566" w:type="dxa"/>
          </w:tcPr>
          <w:p w:rsidR="00560025" w:rsidRPr="009D6DA2" w:rsidRDefault="00E971FB" w:rsidP="009C10F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t>12</w:t>
            </w:r>
          </w:p>
        </w:tc>
        <w:tc>
          <w:tcPr>
            <w:tcW w:w="2552" w:type="dxa"/>
          </w:tcPr>
          <w:p w:rsidR="00CD33C0" w:rsidRDefault="00560025" w:rsidP="009C10F5">
            <w:pPr>
              <w:pStyle w:val="Khc0"/>
              <w:spacing w:after="120"/>
              <w:jc w:val="both"/>
              <w:rPr>
                <w:rStyle w:val="Khc"/>
                <w:rFonts w:ascii="Times New Roman" w:hAnsi="Times New Roman"/>
                <w:lang w:eastAsia="vi-VN"/>
              </w:rPr>
            </w:pPr>
            <w:r w:rsidRPr="009C10F5">
              <w:rPr>
                <w:rStyle w:val="Khc"/>
                <w:rFonts w:ascii="Times New Roman" w:hAnsi="Times New Roman"/>
                <w:lang w:eastAsia="vi-VN"/>
              </w:rPr>
              <w:t>Cấp Giấy phép vận tải đường bộ quốc tế giữa Việt Nam và Lào</w:t>
            </w:r>
          </w:p>
          <w:p w:rsidR="00560025" w:rsidRPr="009C10F5" w:rsidRDefault="00560025" w:rsidP="009C10F5">
            <w:pPr>
              <w:pStyle w:val="Khc0"/>
              <w:spacing w:after="120"/>
              <w:jc w:val="both"/>
              <w:rPr>
                <w:rFonts w:ascii="Times New Roman" w:hAnsi="Times New Roman"/>
              </w:rPr>
            </w:pPr>
            <w:r w:rsidRPr="009C10F5">
              <w:rPr>
                <w:rStyle w:val="Khc"/>
                <w:rFonts w:ascii="Times New Roman" w:hAnsi="Times New Roman"/>
                <w:lang w:eastAsia="vi-VN"/>
              </w:rPr>
              <w:t>Mã số: 1.002861</w:t>
            </w:r>
          </w:p>
        </w:tc>
        <w:tc>
          <w:tcPr>
            <w:tcW w:w="1276" w:type="dxa"/>
          </w:tcPr>
          <w:p w:rsidR="00560025" w:rsidRPr="009C10F5" w:rsidRDefault="00560025" w:rsidP="009C10F5">
            <w:pPr>
              <w:tabs>
                <w:tab w:val="left" w:pos="2019"/>
              </w:tabs>
              <w:spacing w:before="60" w:after="60" w:line="240" w:lineRule="auto"/>
              <w:ind w:left="-108" w:right="-108"/>
              <w:jc w:val="both"/>
              <w:rPr>
                <w:rFonts w:ascii="Times New Roman" w:hAnsi="Times New Roman"/>
                <w:b/>
                <w:sz w:val="26"/>
                <w:szCs w:val="26"/>
                <w:lang w:eastAsia="vi-VN"/>
              </w:rPr>
            </w:pPr>
            <w:r w:rsidRPr="009C10F5">
              <w:rPr>
                <w:rFonts w:ascii="Times New Roman" w:hAnsi="Times New Roman"/>
                <w:sz w:val="26"/>
                <w:szCs w:val="26"/>
                <w:shd w:val="clear" w:color="auto" w:fill="FFFFFF"/>
              </w:rPr>
              <w:t>02 Ngày làm việc</w:t>
            </w:r>
          </w:p>
        </w:tc>
        <w:tc>
          <w:tcPr>
            <w:tcW w:w="1559" w:type="dxa"/>
          </w:tcPr>
          <w:p w:rsidR="00560025" w:rsidRPr="009C10F5" w:rsidRDefault="00560025" w:rsidP="009C10F5">
            <w:pPr>
              <w:tabs>
                <w:tab w:val="left" w:pos="2019"/>
              </w:tabs>
              <w:spacing w:before="60" w:after="60" w:line="240" w:lineRule="auto"/>
              <w:ind w:left="-18"/>
              <w:jc w:val="both"/>
              <w:rPr>
                <w:rFonts w:ascii="Times New Roman" w:hAnsi="Times New Roman"/>
                <w:sz w:val="26"/>
                <w:szCs w:val="26"/>
                <w:lang w:eastAsia="vi-VN"/>
              </w:rPr>
            </w:pPr>
            <w:r w:rsidRPr="009C10F5">
              <w:rPr>
                <w:rStyle w:val="Khc"/>
                <w:rFonts w:ascii="Times New Roman" w:hAnsi="Times New Roman"/>
                <w:lang w:eastAsia="vi-VN"/>
              </w:rPr>
              <w:t>Nghị định số 56/2022/NĐ-CP</w:t>
            </w:r>
          </w:p>
        </w:tc>
        <w:tc>
          <w:tcPr>
            <w:tcW w:w="1985" w:type="dxa"/>
          </w:tcPr>
          <w:p w:rsidR="00560025" w:rsidRPr="009C10F5" w:rsidRDefault="00560025" w:rsidP="009C10F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Tên cơ quan có thẩm quyền giải quyết</w:t>
            </w:r>
          </w:p>
          <w:p w:rsidR="00560025" w:rsidRPr="009C10F5" w:rsidRDefault="00560025" w:rsidP="009C10F5">
            <w:pPr>
              <w:spacing w:before="60" w:after="40" w:line="240" w:lineRule="auto"/>
              <w:ind w:right="-34"/>
              <w:jc w:val="both"/>
              <w:rPr>
                <w:rFonts w:ascii="Times New Roman" w:hAnsi="Times New Roman"/>
                <w:bCs/>
                <w:sz w:val="26"/>
                <w:szCs w:val="26"/>
              </w:rPr>
            </w:pPr>
          </w:p>
        </w:tc>
        <w:tc>
          <w:tcPr>
            <w:tcW w:w="3970" w:type="dxa"/>
          </w:tcPr>
          <w:p w:rsidR="00560025" w:rsidRPr="009C10F5" w:rsidRDefault="00560025" w:rsidP="009C10F5">
            <w:pPr>
              <w:spacing w:before="60" w:after="60" w:line="240" w:lineRule="auto"/>
              <w:ind w:right="57"/>
              <w:jc w:val="both"/>
              <w:rPr>
                <w:rFonts w:ascii="Times New Roman" w:hAnsi="Times New Roman"/>
                <w:bCs/>
                <w:spacing w:val="-6"/>
                <w:sz w:val="26"/>
                <w:szCs w:val="26"/>
              </w:rPr>
            </w:pPr>
            <w:r w:rsidRPr="009C10F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9C10F5" w:rsidRDefault="00560025" w:rsidP="009C10F5">
            <w:pPr>
              <w:spacing w:before="60" w:after="60" w:line="240" w:lineRule="auto"/>
              <w:ind w:left="57" w:right="57"/>
              <w:jc w:val="both"/>
              <w:rPr>
                <w:rFonts w:ascii="Times New Roman" w:hAnsi="Times New Roman"/>
                <w:bCs/>
                <w:spacing w:val="-2"/>
                <w:sz w:val="26"/>
                <w:szCs w:val="26"/>
              </w:rPr>
            </w:pPr>
            <w:r w:rsidRPr="009C10F5">
              <w:rPr>
                <w:rFonts w:ascii="Times New Roman" w:hAnsi="Times New Roman"/>
                <w:bCs/>
                <w:spacing w:val="-2"/>
                <w:sz w:val="26"/>
                <w:szCs w:val="26"/>
              </w:rPr>
              <w:t>- Nộp hồ sơ: điểm tiếp nhận hồ sơ Sở Giao thông vận tải.</w:t>
            </w:r>
          </w:p>
          <w:p w:rsidR="00560025" w:rsidRPr="009C10F5" w:rsidRDefault="00560025" w:rsidP="009C10F5">
            <w:pPr>
              <w:spacing w:before="60" w:after="60" w:line="240" w:lineRule="auto"/>
              <w:ind w:right="-34"/>
              <w:jc w:val="both"/>
              <w:rPr>
                <w:rFonts w:ascii="Times New Roman" w:hAnsi="Times New Roman"/>
                <w:bCs/>
                <w:sz w:val="26"/>
                <w:szCs w:val="26"/>
              </w:rPr>
            </w:pPr>
            <w:r w:rsidRPr="009C10F5">
              <w:rPr>
                <w:rFonts w:ascii="Times New Roman" w:hAnsi="Times New Roman"/>
                <w:bCs/>
                <w:sz w:val="26"/>
                <w:szCs w:val="26"/>
              </w:rPr>
              <w:t xml:space="preserve">- Nhận kết quả: điểm trả </w:t>
            </w:r>
            <w:r>
              <w:rPr>
                <w:rFonts w:ascii="Times New Roman" w:hAnsi="Times New Roman"/>
                <w:bCs/>
                <w:sz w:val="26"/>
                <w:szCs w:val="26"/>
              </w:rPr>
              <w:t>kết quả tập trung</w:t>
            </w:r>
          </w:p>
        </w:tc>
        <w:tc>
          <w:tcPr>
            <w:tcW w:w="709" w:type="dxa"/>
          </w:tcPr>
          <w:p w:rsidR="00560025" w:rsidRPr="009C10F5" w:rsidRDefault="00560025" w:rsidP="009C10F5">
            <w:pPr>
              <w:spacing w:after="0" w:line="240" w:lineRule="auto"/>
              <w:jc w:val="both"/>
              <w:rPr>
                <w:rFonts w:ascii="Times New Roman" w:hAnsi="Times New Roman"/>
                <w:bCs/>
                <w:iCs/>
                <w:sz w:val="26"/>
                <w:szCs w:val="26"/>
              </w:rPr>
            </w:pPr>
            <w:r w:rsidRPr="009C10F5">
              <w:rPr>
                <w:rFonts w:ascii="Times New Roman" w:hAnsi="Times New Roman"/>
                <w:bCs/>
                <w:iCs/>
                <w:sz w:val="26"/>
                <w:szCs w:val="26"/>
              </w:rPr>
              <w:t>X</w:t>
            </w:r>
          </w:p>
        </w:tc>
        <w:tc>
          <w:tcPr>
            <w:tcW w:w="708" w:type="dxa"/>
          </w:tcPr>
          <w:p w:rsidR="00560025" w:rsidRPr="009C10F5" w:rsidRDefault="00560025" w:rsidP="009C10F5">
            <w:pPr>
              <w:spacing w:after="0" w:line="240" w:lineRule="auto"/>
              <w:jc w:val="both"/>
              <w:rPr>
                <w:rFonts w:ascii="Times New Roman" w:hAnsi="Times New Roman"/>
                <w:bCs/>
                <w:iCs/>
                <w:sz w:val="26"/>
                <w:szCs w:val="26"/>
              </w:rPr>
            </w:pPr>
            <w:r w:rsidRPr="009C10F5">
              <w:rPr>
                <w:rFonts w:ascii="Times New Roman" w:hAnsi="Times New Roman"/>
                <w:bCs/>
                <w:iCs/>
                <w:sz w:val="26"/>
                <w:szCs w:val="26"/>
              </w:rPr>
              <w:t>X</w:t>
            </w:r>
          </w:p>
        </w:tc>
        <w:tc>
          <w:tcPr>
            <w:tcW w:w="2127" w:type="dxa"/>
          </w:tcPr>
          <w:p w:rsidR="00560025" w:rsidRPr="009C10F5" w:rsidRDefault="00560025" w:rsidP="00BC17B1">
            <w:pPr>
              <w:pStyle w:val="Khc0"/>
              <w:jc w:val="both"/>
              <w:rPr>
                <w:rFonts w:ascii="Times New Roman" w:hAnsi="Times New Roman"/>
              </w:rPr>
            </w:pPr>
            <w:r>
              <w:rPr>
                <w:rFonts w:ascii="Times New Roman" w:hAnsi="Times New Roman"/>
                <w:shd w:val="clear" w:color="auto" w:fill="FFFFFF"/>
              </w:rPr>
              <w:t xml:space="preserve">TTHC có </w:t>
            </w:r>
            <w:r w:rsidRPr="00F620BC">
              <w:rPr>
                <w:rFonts w:ascii="Times New Roman" w:hAnsi="Times New Roman"/>
                <w:shd w:val="clear" w:color="auto" w:fill="FFFFFF"/>
              </w:rPr>
              <w:t>số thứ tự</w:t>
            </w:r>
            <w:r w:rsidRPr="009C10F5">
              <w:rPr>
                <w:rFonts w:ascii="Times New Roman" w:hAnsi="Times New Roman"/>
                <w:shd w:val="clear" w:color="auto" w:fill="FFFFFF"/>
              </w:rPr>
              <w:t xml:space="preserve"> 7, mục A Phần I  Danh mục TTHC ban hành kèm theo </w:t>
            </w:r>
            <w:r w:rsidRPr="009C10F5">
              <w:rPr>
                <w:rFonts w:ascii="Times New Roman" w:eastAsia="Times New Roman" w:hAnsi="Times New Roman"/>
                <w:lang w:val="nl-NL"/>
              </w:rPr>
              <w:t xml:space="preserve">Quyết định số 867/QĐ-UBND </w:t>
            </w:r>
          </w:p>
        </w:tc>
      </w:tr>
      <w:tr w:rsidR="00560025" w:rsidRPr="002A1250" w:rsidTr="00487E83">
        <w:trPr>
          <w:trHeight w:val="782"/>
        </w:trPr>
        <w:tc>
          <w:tcPr>
            <w:tcW w:w="566" w:type="dxa"/>
          </w:tcPr>
          <w:p w:rsidR="00560025" w:rsidRPr="009D6DA2" w:rsidRDefault="00E971FB" w:rsidP="009C10F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t>13</w:t>
            </w:r>
          </w:p>
        </w:tc>
        <w:tc>
          <w:tcPr>
            <w:tcW w:w="2552" w:type="dxa"/>
          </w:tcPr>
          <w:p w:rsidR="00560025" w:rsidRPr="009C10F5" w:rsidRDefault="00560025" w:rsidP="009C10F5">
            <w:pPr>
              <w:pStyle w:val="Khc0"/>
              <w:spacing w:after="120"/>
              <w:jc w:val="both"/>
              <w:rPr>
                <w:rStyle w:val="Khc"/>
                <w:rFonts w:ascii="Times New Roman" w:hAnsi="Times New Roman"/>
                <w:lang w:eastAsia="vi-VN"/>
              </w:rPr>
            </w:pPr>
            <w:r w:rsidRPr="009C10F5">
              <w:rPr>
                <w:rStyle w:val="Khc"/>
                <w:rFonts w:ascii="Times New Roman" w:hAnsi="Times New Roman"/>
                <w:lang w:eastAsia="vi-VN"/>
              </w:rPr>
              <w:t>Cấp lại Giấy phép vận tải đường bộ quốc tế giữa Việt Nam và Lào</w:t>
            </w:r>
          </w:p>
          <w:p w:rsidR="00560025" w:rsidRPr="009C10F5" w:rsidRDefault="00560025" w:rsidP="009C10F5">
            <w:pPr>
              <w:pStyle w:val="Khc0"/>
              <w:spacing w:after="120"/>
              <w:jc w:val="both"/>
              <w:rPr>
                <w:rFonts w:ascii="Times New Roman" w:hAnsi="Times New Roman"/>
                <w:lang w:eastAsia="vi-VN"/>
              </w:rPr>
            </w:pPr>
            <w:r w:rsidRPr="009C10F5">
              <w:rPr>
                <w:rStyle w:val="Khc"/>
                <w:rFonts w:ascii="Times New Roman" w:hAnsi="Times New Roman"/>
                <w:lang w:eastAsia="vi-VN"/>
              </w:rPr>
              <w:t>Mã số: 1.002859</w:t>
            </w:r>
          </w:p>
        </w:tc>
        <w:tc>
          <w:tcPr>
            <w:tcW w:w="1276" w:type="dxa"/>
          </w:tcPr>
          <w:p w:rsidR="00560025" w:rsidRPr="009C10F5" w:rsidRDefault="00560025" w:rsidP="009C10F5">
            <w:pPr>
              <w:tabs>
                <w:tab w:val="left" w:pos="2019"/>
              </w:tabs>
              <w:spacing w:before="60" w:after="60" w:line="240" w:lineRule="auto"/>
              <w:ind w:left="-108" w:right="-108"/>
              <w:jc w:val="both"/>
              <w:rPr>
                <w:rFonts w:ascii="Times New Roman" w:hAnsi="Times New Roman"/>
                <w:b/>
                <w:sz w:val="26"/>
                <w:szCs w:val="26"/>
                <w:lang w:eastAsia="vi-VN"/>
              </w:rPr>
            </w:pPr>
            <w:r w:rsidRPr="009C10F5">
              <w:rPr>
                <w:rFonts w:ascii="Times New Roman" w:hAnsi="Times New Roman"/>
                <w:sz w:val="26"/>
                <w:szCs w:val="26"/>
                <w:shd w:val="clear" w:color="auto" w:fill="FFFFFF"/>
              </w:rPr>
              <w:t>02 Ngày làm việc</w:t>
            </w:r>
          </w:p>
        </w:tc>
        <w:tc>
          <w:tcPr>
            <w:tcW w:w="1559" w:type="dxa"/>
          </w:tcPr>
          <w:p w:rsidR="00560025" w:rsidRPr="009C10F5" w:rsidRDefault="00560025" w:rsidP="009C10F5">
            <w:pPr>
              <w:tabs>
                <w:tab w:val="left" w:pos="2019"/>
              </w:tabs>
              <w:spacing w:before="60" w:after="60" w:line="240" w:lineRule="auto"/>
              <w:ind w:left="-18"/>
              <w:jc w:val="both"/>
              <w:rPr>
                <w:rFonts w:ascii="Times New Roman" w:hAnsi="Times New Roman"/>
                <w:sz w:val="26"/>
                <w:szCs w:val="26"/>
                <w:lang w:eastAsia="vi-VN"/>
              </w:rPr>
            </w:pPr>
            <w:r w:rsidRPr="009C10F5">
              <w:rPr>
                <w:rStyle w:val="Khc"/>
                <w:rFonts w:ascii="Times New Roman" w:hAnsi="Times New Roman"/>
                <w:lang w:eastAsia="vi-VN"/>
              </w:rPr>
              <w:t>Nghị định số 56/2022/NĐ-CP</w:t>
            </w:r>
          </w:p>
        </w:tc>
        <w:tc>
          <w:tcPr>
            <w:tcW w:w="1985" w:type="dxa"/>
          </w:tcPr>
          <w:p w:rsidR="00560025" w:rsidRPr="009C10F5" w:rsidRDefault="00560025" w:rsidP="009C10F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Tên cơ quan có thẩm quyền giải quyết</w:t>
            </w:r>
          </w:p>
          <w:p w:rsidR="00560025" w:rsidRPr="009C10F5" w:rsidRDefault="00560025" w:rsidP="009C10F5">
            <w:pPr>
              <w:spacing w:before="60" w:after="40" w:line="240" w:lineRule="auto"/>
              <w:ind w:right="-34"/>
              <w:jc w:val="both"/>
              <w:rPr>
                <w:rFonts w:ascii="Times New Roman" w:hAnsi="Times New Roman"/>
                <w:bCs/>
                <w:sz w:val="26"/>
                <w:szCs w:val="26"/>
              </w:rPr>
            </w:pPr>
          </w:p>
        </w:tc>
        <w:tc>
          <w:tcPr>
            <w:tcW w:w="3970" w:type="dxa"/>
          </w:tcPr>
          <w:p w:rsidR="00560025" w:rsidRPr="009C10F5" w:rsidRDefault="00560025" w:rsidP="009C10F5">
            <w:pPr>
              <w:spacing w:before="60" w:after="60" w:line="240" w:lineRule="auto"/>
              <w:ind w:right="57"/>
              <w:jc w:val="both"/>
              <w:rPr>
                <w:rFonts w:ascii="Times New Roman" w:hAnsi="Times New Roman"/>
                <w:bCs/>
                <w:spacing w:val="-6"/>
                <w:sz w:val="26"/>
                <w:szCs w:val="26"/>
              </w:rPr>
            </w:pPr>
            <w:r w:rsidRPr="009C10F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9C10F5" w:rsidRDefault="00560025" w:rsidP="009C10F5">
            <w:pPr>
              <w:spacing w:before="60" w:after="60" w:line="240" w:lineRule="auto"/>
              <w:ind w:left="57" w:right="57"/>
              <w:jc w:val="both"/>
              <w:rPr>
                <w:rFonts w:ascii="Times New Roman" w:hAnsi="Times New Roman"/>
                <w:bCs/>
                <w:spacing w:val="-2"/>
                <w:sz w:val="26"/>
                <w:szCs w:val="26"/>
              </w:rPr>
            </w:pPr>
            <w:r w:rsidRPr="009C10F5">
              <w:rPr>
                <w:rFonts w:ascii="Times New Roman" w:hAnsi="Times New Roman"/>
                <w:bCs/>
                <w:spacing w:val="-2"/>
                <w:sz w:val="26"/>
                <w:szCs w:val="26"/>
              </w:rPr>
              <w:t>- Nộp hồ sơ: điểm tiếp nhận hồ sơ Sở Giao thông vận tải.</w:t>
            </w:r>
          </w:p>
          <w:p w:rsidR="00560025" w:rsidRPr="00BF2F2B" w:rsidRDefault="00560025" w:rsidP="009C10F5">
            <w:pPr>
              <w:spacing w:before="60" w:after="60" w:line="240" w:lineRule="auto"/>
              <w:ind w:right="-34"/>
              <w:jc w:val="both"/>
              <w:rPr>
                <w:rFonts w:ascii="Times New Roman" w:hAnsi="Times New Roman"/>
                <w:bCs/>
                <w:sz w:val="26"/>
                <w:szCs w:val="26"/>
              </w:rPr>
            </w:pPr>
            <w:r w:rsidRPr="009C10F5">
              <w:rPr>
                <w:rFonts w:ascii="Times New Roman" w:hAnsi="Times New Roman"/>
                <w:bCs/>
                <w:sz w:val="26"/>
                <w:szCs w:val="26"/>
              </w:rPr>
              <w:t xml:space="preserve">- Nhận kết quả: điểm trả kết quả tập </w:t>
            </w:r>
            <w:r w:rsidRPr="009C10F5">
              <w:rPr>
                <w:rFonts w:ascii="Times New Roman" w:hAnsi="Times New Roman"/>
                <w:bCs/>
                <w:sz w:val="26"/>
                <w:szCs w:val="26"/>
              </w:rPr>
              <w:lastRenderedPageBreak/>
              <w:t>trung.</w:t>
            </w:r>
          </w:p>
        </w:tc>
        <w:tc>
          <w:tcPr>
            <w:tcW w:w="709" w:type="dxa"/>
          </w:tcPr>
          <w:p w:rsidR="00560025" w:rsidRPr="009C10F5" w:rsidRDefault="00560025" w:rsidP="009C10F5">
            <w:pPr>
              <w:spacing w:after="0" w:line="240" w:lineRule="auto"/>
              <w:jc w:val="both"/>
              <w:rPr>
                <w:rFonts w:ascii="Times New Roman" w:hAnsi="Times New Roman"/>
                <w:bCs/>
                <w:iCs/>
                <w:sz w:val="26"/>
                <w:szCs w:val="26"/>
              </w:rPr>
            </w:pPr>
            <w:r w:rsidRPr="009C10F5">
              <w:rPr>
                <w:rFonts w:ascii="Times New Roman" w:hAnsi="Times New Roman"/>
                <w:bCs/>
                <w:iCs/>
                <w:sz w:val="26"/>
                <w:szCs w:val="26"/>
              </w:rPr>
              <w:lastRenderedPageBreak/>
              <w:t>X</w:t>
            </w:r>
          </w:p>
        </w:tc>
        <w:tc>
          <w:tcPr>
            <w:tcW w:w="708" w:type="dxa"/>
          </w:tcPr>
          <w:p w:rsidR="00560025" w:rsidRPr="009C10F5" w:rsidRDefault="00560025" w:rsidP="009C10F5">
            <w:pPr>
              <w:spacing w:after="0" w:line="240" w:lineRule="auto"/>
              <w:jc w:val="both"/>
              <w:rPr>
                <w:rFonts w:ascii="Times New Roman" w:hAnsi="Times New Roman"/>
                <w:bCs/>
                <w:iCs/>
                <w:sz w:val="26"/>
                <w:szCs w:val="26"/>
              </w:rPr>
            </w:pPr>
            <w:r w:rsidRPr="009C10F5">
              <w:rPr>
                <w:rFonts w:ascii="Times New Roman" w:hAnsi="Times New Roman"/>
                <w:bCs/>
                <w:iCs/>
                <w:sz w:val="26"/>
                <w:szCs w:val="26"/>
              </w:rPr>
              <w:t>X</w:t>
            </w:r>
          </w:p>
        </w:tc>
        <w:tc>
          <w:tcPr>
            <w:tcW w:w="2127" w:type="dxa"/>
          </w:tcPr>
          <w:p w:rsidR="00560025" w:rsidRPr="009C10F5" w:rsidRDefault="00560025" w:rsidP="00BC17B1">
            <w:pPr>
              <w:pStyle w:val="Khc0"/>
              <w:jc w:val="both"/>
              <w:rPr>
                <w:rFonts w:ascii="Times New Roman" w:hAnsi="Times New Roman"/>
              </w:rPr>
            </w:pPr>
            <w:r>
              <w:rPr>
                <w:rFonts w:ascii="Times New Roman" w:hAnsi="Times New Roman"/>
                <w:shd w:val="clear" w:color="auto" w:fill="FFFFFF"/>
              </w:rPr>
              <w:t xml:space="preserve">TTHC có </w:t>
            </w:r>
            <w:r w:rsidRPr="00F620BC">
              <w:rPr>
                <w:rFonts w:ascii="Times New Roman" w:hAnsi="Times New Roman"/>
                <w:shd w:val="clear" w:color="auto" w:fill="FFFFFF"/>
              </w:rPr>
              <w:t>số thứ tự</w:t>
            </w:r>
            <w:r w:rsidRPr="009C10F5">
              <w:rPr>
                <w:rFonts w:ascii="Times New Roman" w:hAnsi="Times New Roman"/>
                <w:shd w:val="clear" w:color="auto" w:fill="FFFFFF"/>
              </w:rPr>
              <w:t xml:space="preserve"> 8, mục A Phần I  Danh mục TTHC ban hành kèm theo </w:t>
            </w:r>
            <w:r w:rsidRPr="009C10F5">
              <w:rPr>
                <w:rFonts w:ascii="Times New Roman" w:eastAsia="Times New Roman" w:hAnsi="Times New Roman"/>
                <w:lang w:val="nl-NL"/>
              </w:rPr>
              <w:t xml:space="preserve">Quyết định số 867/QĐ-UBND </w:t>
            </w:r>
          </w:p>
        </w:tc>
      </w:tr>
      <w:tr w:rsidR="00560025" w:rsidRPr="002A1250" w:rsidTr="00487E83">
        <w:trPr>
          <w:trHeight w:val="782"/>
        </w:trPr>
        <w:tc>
          <w:tcPr>
            <w:tcW w:w="566" w:type="dxa"/>
          </w:tcPr>
          <w:p w:rsidR="00560025" w:rsidRPr="009D6DA2" w:rsidRDefault="00E971FB" w:rsidP="00F620BC">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lastRenderedPageBreak/>
              <w:t>14</w:t>
            </w:r>
          </w:p>
        </w:tc>
        <w:tc>
          <w:tcPr>
            <w:tcW w:w="2552" w:type="dxa"/>
          </w:tcPr>
          <w:p w:rsidR="00560025" w:rsidRPr="00F620BC" w:rsidRDefault="00560025" w:rsidP="00F620BC">
            <w:pPr>
              <w:pStyle w:val="Khc0"/>
              <w:spacing w:after="120"/>
              <w:jc w:val="both"/>
              <w:rPr>
                <w:rStyle w:val="Khc"/>
                <w:rFonts w:ascii="Times New Roman" w:hAnsi="Times New Roman"/>
                <w:lang w:eastAsia="vi-VN"/>
              </w:rPr>
            </w:pPr>
            <w:r w:rsidRPr="00F620BC">
              <w:rPr>
                <w:rStyle w:val="Khc"/>
                <w:rFonts w:ascii="Times New Roman" w:hAnsi="Times New Roman"/>
                <w:lang w:eastAsia="vi-VN"/>
              </w:rPr>
              <w:t>Cấp Giấy phép liên vận giữa Việt Nam và Lào</w:t>
            </w:r>
          </w:p>
          <w:p w:rsidR="00560025" w:rsidRPr="00F620BC" w:rsidRDefault="00560025" w:rsidP="00F620BC">
            <w:pPr>
              <w:pStyle w:val="Khc0"/>
              <w:spacing w:after="120"/>
              <w:jc w:val="both"/>
              <w:rPr>
                <w:rStyle w:val="Khc"/>
                <w:rFonts w:ascii="Times New Roman" w:hAnsi="Times New Roman"/>
                <w:lang w:eastAsia="vi-VN"/>
              </w:rPr>
            </w:pPr>
            <w:r w:rsidRPr="00F620BC">
              <w:rPr>
                <w:rStyle w:val="Khc"/>
                <w:rFonts w:ascii="Times New Roman" w:hAnsi="Times New Roman"/>
                <w:lang w:eastAsia="vi-VN"/>
              </w:rPr>
              <w:t>Mã số: 1.002856</w:t>
            </w:r>
          </w:p>
        </w:tc>
        <w:tc>
          <w:tcPr>
            <w:tcW w:w="1276" w:type="dxa"/>
          </w:tcPr>
          <w:p w:rsidR="00560025" w:rsidRPr="00F620BC" w:rsidRDefault="00560025" w:rsidP="00F620BC">
            <w:pPr>
              <w:tabs>
                <w:tab w:val="left" w:pos="2019"/>
              </w:tabs>
              <w:spacing w:before="60" w:after="60" w:line="240" w:lineRule="auto"/>
              <w:ind w:left="-108" w:right="-108"/>
              <w:jc w:val="both"/>
              <w:rPr>
                <w:rFonts w:ascii="Times New Roman" w:hAnsi="Times New Roman"/>
                <w:b/>
                <w:sz w:val="26"/>
                <w:szCs w:val="26"/>
                <w:lang w:eastAsia="vi-VN"/>
              </w:rPr>
            </w:pPr>
            <w:r w:rsidRPr="00F620BC">
              <w:rPr>
                <w:rFonts w:ascii="Times New Roman" w:hAnsi="Times New Roman"/>
                <w:sz w:val="26"/>
                <w:szCs w:val="26"/>
                <w:shd w:val="clear" w:color="auto" w:fill="FFFFFF"/>
              </w:rPr>
              <w:t>02 Ngày làm việc</w:t>
            </w:r>
          </w:p>
        </w:tc>
        <w:tc>
          <w:tcPr>
            <w:tcW w:w="1559" w:type="dxa"/>
          </w:tcPr>
          <w:p w:rsidR="00560025" w:rsidRPr="00F620BC" w:rsidRDefault="00560025" w:rsidP="00F620BC">
            <w:pPr>
              <w:tabs>
                <w:tab w:val="left" w:pos="2019"/>
              </w:tabs>
              <w:spacing w:before="60" w:after="60" w:line="240" w:lineRule="auto"/>
              <w:ind w:left="-18"/>
              <w:jc w:val="both"/>
              <w:rPr>
                <w:rFonts w:ascii="Times New Roman" w:hAnsi="Times New Roman"/>
                <w:sz w:val="26"/>
                <w:szCs w:val="26"/>
                <w:lang w:eastAsia="vi-VN"/>
              </w:rPr>
            </w:pPr>
            <w:r w:rsidRPr="00F620BC">
              <w:rPr>
                <w:rStyle w:val="Khc"/>
                <w:rFonts w:ascii="Times New Roman" w:hAnsi="Times New Roman"/>
                <w:lang w:eastAsia="vi-VN"/>
              </w:rPr>
              <w:t>Nghị định số 56/2022/NĐ-CP</w:t>
            </w:r>
          </w:p>
        </w:tc>
        <w:tc>
          <w:tcPr>
            <w:tcW w:w="1985" w:type="dxa"/>
          </w:tcPr>
          <w:p w:rsidR="00560025" w:rsidRPr="00F620BC" w:rsidRDefault="00560025" w:rsidP="00F620BC">
            <w:pPr>
              <w:spacing w:before="60" w:after="40" w:line="240" w:lineRule="auto"/>
              <w:ind w:right="-34"/>
              <w:jc w:val="both"/>
              <w:rPr>
                <w:rFonts w:ascii="Times New Roman" w:hAnsi="Times New Roman"/>
                <w:bCs/>
                <w:sz w:val="26"/>
                <w:szCs w:val="26"/>
              </w:rPr>
            </w:pPr>
            <w:r w:rsidRPr="00F620BC">
              <w:rPr>
                <w:rFonts w:ascii="Times New Roman" w:hAnsi="Times New Roman"/>
                <w:bCs/>
                <w:sz w:val="26"/>
                <w:szCs w:val="26"/>
              </w:rPr>
              <w:t>Tên cơ quan có thẩm quyền giải quyết</w:t>
            </w:r>
          </w:p>
          <w:p w:rsidR="00560025" w:rsidRPr="00F620BC" w:rsidRDefault="00560025" w:rsidP="00F620BC">
            <w:pPr>
              <w:spacing w:before="60" w:after="40" w:line="240" w:lineRule="auto"/>
              <w:ind w:right="-34"/>
              <w:jc w:val="both"/>
              <w:rPr>
                <w:rFonts w:ascii="Times New Roman" w:hAnsi="Times New Roman"/>
                <w:bCs/>
                <w:sz w:val="26"/>
                <w:szCs w:val="26"/>
              </w:rPr>
            </w:pPr>
          </w:p>
        </w:tc>
        <w:tc>
          <w:tcPr>
            <w:tcW w:w="3970" w:type="dxa"/>
          </w:tcPr>
          <w:p w:rsidR="00560025" w:rsidRPr="00F620BC" w:rsidRDefault="00560025" w:rsidP="00F620BC">
            <w:pPr>
              <w:spacing w:before="60" w:after="60" w:line="240" w:lineRule="auto"/>
              <w:ind w:right="57"/>
              <w:jc w:val="both"/>
              <w:rPr>
                <w:rFonts w:ascii="Times New Roman" w:hAnsi="Times New Roman"/>
                <w:bCs/>
                <w:spacing w:val="-6"/>
                <w:sz w:val="26"/>
                <w:szCs w:val="26"/>
              </w:rPr>
            </w:pPr>
            <w:r w:rsidRPr="00F620BC">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F620BC" w:rsidRDefault="00560025" w:rsidP="00F620BC">
            <w:pPr>
              <w:spacing w:before="60" w:after="60" w:line="240" w:lineRule="auto"/>
              <w:ind w:left="57" w:right="57"/>
              <w:jc w:val="both"/>
              <w:rPr>
                <w:rFonts w:ascii="Times New Roman" w:hAnsi="Times New Roman"/>
                <w:bCs/>
                <w:spacing w:val="-2"/>
                <w:sz w:val="26"/>
                <w:szCs w:val="26"/>
              </w:rPr>
            </w:pPr>
            <w:r w:rsidRPr="00F620BC">
              <w:rPr>
                <w:rFonts w:ascii="Times New Roman" w:hAnsi="Times New Roman"/>
                <w:bCs/>
                <w:spacing w:val="-2"/>
                <w:sz w:val="26"/>
                <w:szCs w:val="26"/>
              </w:rPr>
              <w:t>- Nộp hồ sơ: điểm tiếp nhận hồ sơ Sở Giao thông vận tải.</w:t>
            </w:r>
          </w:p>
          <w:p w:rsidR="00560025" w:rsidRPr="00BF2F2B" w:rsidRDefault="00560025" w:rsidP="00F620BC">
            <w:pPr>
              <w:spacing w:before="60" w:after="60" w:line="240" w:lineRule="auto"/>
              <w:ind w:right="-34"/>
              <w:jc w:val="both"/>
              <w:rPr>
                <w:rFonts w:ascii="Times New Roman" w:hAnsi="Times New Roman"/>
                <w:bCs/>
                <w:sz w:val="26"/>
                <w:szCs w:val="26"/>
              </w:rPr>
            </w:pPr>
            <w:r w:rsidRPr="00F620BC">
              <w:rPr>
                <w:rFonts w:ascii="Times New Roman" w:hAnsi="Times New Roman"/>
                <w:bCs/>
                <w:sz w:val="26"/>
                <w:szCs w:val="26"/>
              </w:rPr>
              <w:t>- Nhận kết quả: điểm trả kết quả tập trung.</w:t>
            </w:r>
          </w:p>
        </w:tc>
        <w:tc>
          <w:tcPr>
            <w:tcW w:w="709" w:type="dxa"/>
          </w:tcPr>
          <w:p w:rsidR="00560025" w:rsidRPr="00F620BC" w:rsidRDefault="00560025" w:rsidP="00F620BC">
            <w:pPr>
              <w:spacing w:after="0" w:line="240" w:lineRule="auto"/>
              <w:jc w:val="both"/>
              <w:rPr>
                <w:rFonts w:ascii="Times New Roman" w:hAnsi="Times New Roman"/>
                <w:bCs/>
                <w:iCs/>
                <w:sz w:val="26"/>
                <w:szCs w:val="26"/>
              </w:rPr>
            </w:pPr>
            <w:r w:rsidRPr="00F620BC">
              <w:rPr>
                <w:rFonts w:ascii="Times New Roman" w:hAnsi="Times New Roman"/>
                <w:bCs/>
                <w:iCs/>
                <w:sz w:val="26"/>
                <w:szCs w:val="26"/>
              </w:rPr>
              <w:t>X</w:t>
            </w:r>
          </w:p>
        </w:tc>
        <w:tc>
          <w:tcPr>
            <w:tcW w:w="708" w:type="dxa"/>
          </w:tcPr>
          <w:p w:rsidR="00560025" w:rsidRPr="00F620BC" w:rsidRDefault="00560025" w:rsidP="00F620BC">
            <w:pPr>
              <w:spacing w:after="0" w:line="240" w:lineRule="auto"/>
              <w:jc w:val="both"/>
              <w:rPr>
                <w:rFonts w:ascii="Times New Roman" w:hAnsi="Times New Roman"/>
                <w:bCs/>
                <w:iCs/>
                <w:sz w:val="26"/>
                <w:szCs w:val="26"/>
              </w:rPr>
            </w:pPr>
            <w:r w:rsidRPr="00F620BC">
              <w:rPr>
                <w:rFonts w:ascii="Times New Roman" w:hAnsi="Times New Roman"/>
                <w:bCs/>
                <w:iCs/>
                <w:sz w:val="26"/>
                <w:szCs w:val="26"/>
              </w:rPr>
              <w:t>X</w:t>
            </w:r>
          </w:p>
        </w:tc>
        <w:tc>
          <w:tcPr>
            <w:tcW w:w="2127" w:type="dxa"/>
          </w:tcPr>
          <w:p w:rsidR="00560025" w:rsidRPr="00F620BC" w:rsidRDefault="00560025" w:rsidP="00BC17B1">
            <w:pPr>
              <w:pStyle w:val="Khc0"/>
              <w:jc w:val="both"/>
              <w:rPr>
                <w:rFonts w:ascii="Times New Roman" w:hAnsi="Times New Roman"/>
              </w:rPr>
            </w:pPr>
            <w:r w:rsidRPr="00F620BC">
              <w:rPr>
                <w:rFonts w:ascii="Times New Roman" w:hAnsi="Times New Roman"/>
                <w:shd w:val="clear" w:color="auto" w:fill="FFFFFF"/>
              </w:rPr>
              <w:t>TTHC có số thứ tự</w:t>
            </w:r>
            <w:r w:rsidR="00FA1EE7">
              <w:rPr>
                <w:rFonts w:ascii="Times New Roman" w:hAnsi="Times New Roman"/>
                <w:shd w:val="clear" w:color="auto" w:fill="FFFFFF"/>
              </w:rPr>
              <w:t xml:space="preserve"> 02</w:t>
            </w:r>
            <w:r w:rsidRPr="00F620BC">
              <w:rPr>
                <w:rFonts w:ascii="Times New Roman" w:hAnsi="Times New Roman"/>
                <w:shd w:val="clear" w:color="auto" w:fill="FFFFFF"/>
              </w:rPr>
              <w:t xml:space="preserve">, mục C Phần I  Danh mục TTHC ban hành kèm theo </w:t>
            </w:r>
            <w:r w:rsidRPr="00F620BC">
              <w:rPr>
                <w:rFonts w:ascii="Times New Roman" w:eastAsia="Times New Roman" w:hAnsi="Times New Roman"/>
                <w:lang w:val="nl-NL"/>
              </w:rPr>
              <w:t xml:space="preserve">Quyết định số 867/QĐ-UBND </w:t>
            </w:r>
          </w:p>
        </w:tc>
      </w:tr>
      <w:tr w:rsidR="00560025" w:rsidRPr="009C10F5" w:rsidTr="00487E83">
        <w:trPr>
          <w:trHeight w:val="782"/>
        </w:trPr>
        <w:tc>
          <w:tcPr>
            <w:tcW w:w="566" w:type="dxa"/>
          </w:tcPr>
          <w:p w:rsidR="00560025" w:rsidRPr="009D6DA2" w:rsidRDefault="00E971FB" w:rsidP="009C10F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t>15</w:t>
            </w:r>
          </w:p>
        </w:tc>
        <w:tc>
          <w:tcPr>
            <w:tcW w:w="2552" w:type="dxa"/>
          </w:tcPr>
          <w:p w:rsidR="00560025" w:rsidRPr="009C10F5" w:rsidRDefault="00560025" w:rsidP="009C10F5">
            <w:pPr>
              <w:pStyle w:val="Khc0"/>
              <w:spacing w:after="120"/>
              <w:jc w:val="both"/>
              <w:rPr>
                <w:rStyle w:val="Khc"/>
                <w:rFonts w:ascii="Times New Roman" w:hAnsi="Times New Roman"/>
              </w:rPr>
            </w:pPr>
            <w:r w:rsidRPr="009C10F5">
              <w:rPr>
                <w:rStyle w:val="Khc"/>
                <w:rFonts w:ascii="Times New Roman" w:hAnsi="Times New Roman"/>
                <w:lang w:eastAsia="vi-VN"/>
              </w:rPr>
              <w:t>Cấp l</w:t>
            </w:r>
            <w:r w:rsidRPr="009C10F5">
              <w:rPr>
                <w:rStyle w:val="Khc"/>
                <w:rFonts w:ascii="Times New Roman" w:hAnsi="Times New Roman"/>
              </w:rPr>
              <w:t>ại Giấy phép liên vận giữa Việt Nam và Lào</w:t>
            </w:r>
          </w:p>
          <w:p w:rsidR="00560025" w:rsidRPr="009C10F5" w:rsidRDefault="00560025" w:rsidP="009C10F5">
            <w:pPr>
              <w:pStyle w:val="Khc0"/>
              <w:spacing w:after="120"/>
              <w:jc w:val="both"/>
              <w:rPr>
                <w:rStyle w:val="Khc"/>
                <w:rFonts w:ascii="Times New Roman" w:hAnsi="Times New Roman"/>
                <w:lang w:eastAsia="vi-VN"/>
              </w:rPr>
            </w:pPr>
            <w:r w:rsidRPr="009C10F5">
              <w:rPr>
                <w:rStyle w:val="Khc"/>
                <w:rFonts w:ascii="Times New Roman" w:hAnsi="Times New Roman"/>
                <w:lang w:eastAsia="vi-VN"/>
              </w:rPr>
              <w:t>Mã số</w:t>
            </w:r>
            <w:r w:rsidR="001A443D">
              <w:rPr>
                <w:rStyle w:val="Khc"/>
                <w:rFonts w:ascii="Times New Roman" w:hAnsi="Times New Roman"/>
                <w:lang w:eastAsia="vi-VN"/>
              </w:rPr>
              <w:t>: 1.002852</w:t>
            </w:r>
          </w:p>
        </w:tc>
        <w:tc>
          <w:tcPr>
            <w:tcW w:w="1276" w:type="dxa"/>
          </w:tcPr>
          <w:p w:rsidR="00560025" w:rsidRPr="009C10F5" w:rsidRDefault="00560025" w:rsidP="009C10F5">
            <w:pPr>
              <w:tabs>
                <w:tab w:val="left" w:pos="2019"/>
              </w:tabs>
              <w:spacing w:before="60" w:after="60" w:line="240" w:lineRule="auto"/>
              <w:ind w:left="-108" w:right="-108"/>
              <w:jc w:val="both"/>
              <w:rPr>
                <w:rFonts w:ascii="Times New Roman" w:hAnsi="Times New Roman"/>
                <w:b/>
                <w:sz w:val="26"/>
                <w:szCs w:val="26"/>
                <w:lang w:eastAsia="vi-VN"/>
              </w:rPr>
            </w:pPr>
            <w:r w:rsidRPr="009C10F5">
              <w:rPr>
                <w:rFonts w:ascii="Times New Roman" w:hAnsi="Times New Roman"/>
                <w:sz w:val="26"/>
                <w:szCs w:val="26"/>
                <w:shd w:val="clear" w:color="auto" w:fill="FFFFFF"/>
              </w:rPr>
              <w:t>02 Ngày làm việc</w:t>
            </w:r>
          </w:p>
        </w:tc>
        <w:tc>
          <w:tcPr>
            <w:tcW w:w="1559" w:type="dxa"/>
          </w:tcPr>
          <w:p w:rsidR="00560025" w:rsidRPr="009C10F5" w:rsidRDefault="00560025" w:rsidP="009C10F5">
            <w:pPr>
              <w:tabs>
                <w:tab w:val="left" w:pos="2019"/>
              </w:tabs>
              <w:spacing w:before="60" w:after="60" w:line="240" w:lineRule="auto"/>
              <w:ind w:left="-18"/>
              <w:jc w:val="both"/>
              <w:rPr>
                <w:rFonts w:ascii="Times New Roman" w:hAnsi="Times New Roman"/>
                <w:sz w:val="26"/>
                <w:szCs w:val="26"/>
                <w:lang w:eastAsia="vi-VN"/>
              </w:rPr>
            </w:pPr>
            <w:r w:rsidRPr="009C10F5">
              <w:rPr>
                <w:rStyle w:val="Khc"/>
                <w:rFonts w:ascii="Times New Roman" w:hAnsi="Times New Roman"/>
                <w:lang w:eastAsia="vi-VN"/>
              </w:rPr>
              <w:t>Nghị định số 56/2022/NĐ-CP</w:t>
            </w:r>
          </w:p>
        </w:tc>
        <w:tc>
          <w:tcPr>
            <w:tcW w:w="1985" w:type="dxa"/>
          </w:tcPr>
          <w:p w:rsidR="00560025" w:rsidRPr="009C10F5" w:rsidRDefault="00560025" w:rsidP="009C10F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Tên cơ quan có thẩm quyền giải quyết</w:t>
            </w:r>
          </w:p>
          <w:p w:rsidR="00560025" w:rsidRPr="009C10F5" w:rsidRDefault="00560025" w:rsidP="009C10F5">
            <w:pPr>
              <w:spacing w:before="60" w:after="40" w:line="240" w:lineRule="auto"/>
              <w:ind w:right="-34"/>
              <w:jc w:val="both"/>
              <w:rPr>
                <w:rFonts w:ascii="Times New Roman" w:hAnsi="Times New Roman"/>
                <w:bCs/>
                <w:sz w:val="26"/>
                <w:szCs w:val="26"/>
              </w:rPr>
            </w:pPr>
          </w:p>
        </w:tc>
        <w:tc>
          <w:tcPr>
            <w:tcW w:w="3970" w:type="dxa"/>
          </w:tcPr>
          <w:p w:rsidR="00560025" w:rsidRPr="009C10F5" w:rsidRDefault="00560025" w:rsidP="009C10F5">
            <w:pPr>
              <w:spacing w:before="60" w:after="60" w:line="240" w:lineRule="auto"/>
              <w:ind w:right="57"/>
              <w:jc w:val="both"/>
              <w:rPr>
                <w:rFonts w:ascii="Times New Roman" w:hAnsi="Times New Roman"/>
                <w:bCs/>
                <w:spacing w:val="-6"/>
                <w:sz w:val="26"/>
                <w:szCs w:val="26"/>
              </w:rPr>
            </w:pPr>
            <w:r w:rsidRPr="009C10F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9C10F5" w:rsidRDefault="00560025" w:rsidP="009C10F5">
            <w:pPr>
              <w:spacing w:before="60" w:after="60" w:line="240" w:lineRule="auto"/>
              <w:ind w:left="57" w:right="57"/>
              <w:jc w:val="both"/>
              <w:rPr>
                <w:rFonts w:ascii="Times New Roman" w:hAnsi="Times New Roman"/>
                <w:bCs/>
                <w:spacing w:val="-2"/>
                <w:sz w:val="26"/>
                <w:szCs w:val="26"/>
              </w:rPr>
            </w:pPr>
            <w:r w:rsidRPr="009C10F5">
              <w:rPr>
                <w:rFonts w:ascii="Times New Roman" w:hAnsi="Times New Roman"/>
                <w:bCs/>
                <w:spacing w:val="-2"/>
                <w:sz w:val="26"/>
                <w:szCs w:val="26"/>
              </w:rPr>
              <w:t>- Nộp hồ sơ: điểm tiếp nhận hồ sơ Sở Giao thông vận tải.</w:t>
            </w:r>
          </w:p>
          <w:p w:rsidR="00560025" w:rsidRPr="00C00B9B" w:rsidRDefault="00560025" w:rsidP="009C10F5">
            <w:pPr>
              <w:spacing w:before="60" w:after="60" w:line="240" w:lineRule="auto"/>
              <w:ind w:right="-34"/>
              <w:jc w:val="both"/>
              <w:rPr>
                <w:rFonts w:ascii="Times New Roman" w:hAnsi="Times New Roman"/>
                <w:bCs/>
                <w:sz w:val="26"/>
                <w:szCs w:val="26"/>
              </w:rPr>
            </w:pPr>
            <w:r w:rsidRPr="009C10F5">
              <w:rPr>
                <w:rFonts w:ascii="Times New Roman" w:hAnsi="Times New Roman"/>
                <w:bCs/>
                <w:sz w:val="26"/>
                <w:szCs w:val="26"/>
              </w:rPr>
              <w:t>- Nhận kết quả: điểm trả kết quả tập trung.</w:t>
            </w:r>
          </w:p>
        </w:tc>
        <w:tc>
          <w:tcPr>
            <w:tcW w:w="709" w:type="dxa"/>
          </w:tcPr>
          <w:p w:rsidR="00560025" w:rsidRPr="009C10F5" w:rsidRDefault="00560025" w:rsidP="009C10F5">
            <w:pPr>
              <w:spacing w:after="0" w:line="240" w:lineRule="auto"/>
              <w:jc w:val="both"/>
              <w:rPr>
                <w:rFonts w:ascii="Times New Roman" w:hAnsi="Times New Roman"/>
                <w:bCs/>
                <w:iCs/>
                <w:sz w:val="26"/>
                <w:szCs w:val="26"/>
              </w:rPr>
            </w:pPr>
            <w:r w:rsidRPr="009C10F5">
              <w:rPr>
                <w:rFonts w:ascii="Times New Roman" w:hAnsi="Times New Roman"/>
                <w:bCs/>
                <w:iCs/>
                <w:sz w:val="26"/>
                <w:szCs w:val="26"/>
              </w:rPr>
              <w:t>X</w:t>
            </w:r>
          </w:p>
        </w:tc>
        <w:tc>
          <w:tcPr>
            <w:tcW w:w="708" w:type="dxa"/>
          </w:tcPr>
          <w:p w:rsidR="00560025" w:rsidRPr="009C10F5" w:rsidRDefault="00560025" w:rsidP="009C10F5">
            <w:pPr>
              <w:spacing w:after="0" w:line="240" w:lineRule="auto"/>
              <w:jc w:val="both"/>
              <w:rPr>
                <w:rFonts w:ascii="Times New Roman" w:hAnsi="Times New Roman"/>
                <w:bCs/>
                <w:iCs/>
                <w:sz w:val="26"/>
                <w:szCs w:val="26"/>
              </w:rPr>
            </w:pPr>
            <w:r w:rsidRPr="009C10F5">
              <w:rPr>
                <w:rFonts w:ascii="Times New Roman" w:hAnsi="Times New Roman"/>
                <w:bCs/>
                <w:iCs/>
                <w:sz w:val="26"/>
                <w:szCs w:val="26"/>
              </w:rPr>
              <w:t>X</w:t>
            </w:r>
          </w:p>
        </w:tc>
        <w:tc>
          <w:tcPr>
            <w:tcW w:w="2127" w:type="dxa"/>
          </w:tcPr>
          <w:p w:rsidR="00560025" w:rsidRPr="009C10F5" w:rsidRDefault="00560025" w:rsidP="00C00B9B">
            <w:pPr>
              <w:pStyle w:val="Khc0"/>
              <w:jc w:val="both"/>
              <w:rPr>
                <w:rFonts w:ascii="Times New Roman" w:hAnsi="Times New Roman"/>
              </w:rPr>
            </w:pPr>
            <w:r>
              <w:rPr>
                <w:rFonts w:ascii="Times New Roman" w:hAnsi="Times New Roman"/>
                <w:shd w:val="clear" w:color="auto" w:fill="FFFFFF"/>
              </w:rPr>
              <w:t xml:space="preserve">TTHC có </w:t>
            </w:r>
            <w:r w:rsidRPr="00F620BC">
              <w:rPr>
                <w:rFonts w:ascii="Times New Roman" w:hAnsi="Times New Roman"/>
                <w:shd w:val="clear" w:color="auto" w:fill="FFFFFF"/>
              </w:rPr>
              <w:t>số thứ tự</w:t>
            </w:r>
            <w:r w:rsidRPr="009C10F5">
              <w:rPr>
                <w:rFonts w:ascii="Times New Roman" w:hAnsi="Times New Roman"/>
                <w:shd w:val="clear" w:color="auto" w:fill="FFFFFF"/>
              </w:rPr>
              <w:t xml:space="preserve"> 9, mục A Phần I  Danh mục TTHC ban hành kèm theo </w:t>
            </w:r>
            <w:r w:rsidRPr="009C10F5">
              <w:rPr>
                <w:rFonts w:ascii="Times New Roman" w:eastAsia="Times New Roman" w:hAnsi="Times New Roman"/>
                <w:lang w:val="nl-NL"/>
              </w:rPr>
              <w:t xml:space="preserve">Quyết định số 867/QĐ-UBND </w:t>
            </w:r>
          </w:p>
        </w:tc>
      </w:tr>
      <w:tr w:rsidR="00560025" w:rsidRPr="009C10F5" w:rsidTr="00487E83">
        <w:trPr>
          <w:trHeight w:val="782"/>
        </w:trPr>
        <w:tc>
          <w:tcPr>
            <w:tcW w:w="566" w:type="dxa"/>
          </w:tcPr>
          <w:p w:rsidR="00560025" w:rsidRPr="009D6DA2" w:rsidRDefault="00E971FB" w:rsidP="009C10F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t>16</w:t>
            </w:r>
          </w:p>
        </w:tc>
        <w:tc>
          <w:tcPr>
            <w:tcW w:w="2552" w:type="dxa"/>
          </w:tcPr>
          <w:p w:rsidR="00560025" w:rsidRPr="009C10F5" w:rsidRDefault="00560025" w:rsidP="009C10F5">
            <w:pPr>
              <w:pStyle w:val="Khc0"/>
              <w:spacing w:after="120"/>
              <w:jc w:val="both"/>
              <w:rPr>
                <w:rStyle w:val="Khc"/>
                <w:rFonts w:ascii="Times New Roman" w:hAnsi="Times New Roman"/>
              </w:rPr>
            </w:pPr>
            <w:r w:rsidRPr="009C10F5">
              <w:rPr>
                <w:rStyle w:val="Khc"/>
                <w:rFonts w:ascii="Times New Roman" w:hAnsi="Times New Roman"/>
              </w:rPr>
              <w:t>Công bố đưa trạm dừng nghỉ vào khai thác</w:t>
            </w:r>
          </w:p>
          <w:p w:rsidR="00560025" w:rsidRPr="009C10F5" w:rsidRDefault="00560025" w:rsidP="009C10F5">
            <w:pPr>
              <w:pStyle w:val="Khc0"/>
              <w:spacing w:after="120"/>
              <w:jc w:val="both"/>
              <w:rPr>
                <w:rStyle w:val="Khc"/>
                <w:rFonts w:ascii="Times New Roman" w:hAnsi="Times New Roman"/>
                <w:lang w:eastAsia="vi-VN"/>
              </w:rPr>
            </w:pPr>
            <w:r w:rsidRPr="009C10F5">
              <w:rPr>
                <w:rStyle w:val="Khc"/>
                <w:rFonts w:ascii="Times New Roman" w:hAnsi="Times New Roman"/>
                <w:lang w:eastAsia="vi-VN"/>
              </w:rPr>
              <w:t>Mã số</w:t>
            </w:r>
            <w:r w:rsidR="001A443D">
              <w:rPr>
                <w:rStyle w:val="Khc"/>
                <w:rFonts w:ascii="Times New Roman" w:hAnsi="Times New Roman"/>
                <w:lang w:eastAsia="vi-VN"/>
              </w:rPr>
              <w:t>: 1.002889</w:t>
            </w:r>
          </w:p>
        </w:tc>
        <w:tc>
          <w:tcPr>
            <w:tcW w:w="1276" w:type="dxa"/>
          </w:tcPr>
          <w:p w:rsidR="00560025" w:rsidRPr="009C10F5" w:rsidRDefault="00560025" w:rsidP="009C10F5">
            <w:pPr>
              <w:tabs>
                <w:tab w:val="left" w:pos="2019"/>
              </w:tabs>
              <w:spacing w:before="60" w:after="60" w:line="240" w:lineRule="auto"/>
              <w:ind w:left="-108" w:right="-108"/>
              <w:jc w:val="both"/>
              <w:rPr>
                <w:rFonts w:ascii="Times New Roman" w:hAnsi="Times New Roman"/>
                <w:b/>
                <w:sz w:val="26"/>
                <w:szCs w:val="26"/>
                <w:lang w:eastAsia="vi-VN"/>
              </w:rPr>
            </w:pPr>
            <w:r w:rsidRPr="009C10F5">
              <w:rPr>
                <w:rFonts w:ascii="Times New Roman" w:hAnsi="Times New Roman"/>
                <w:sz w:val="26"/>
                <w:szCs w:val="26"/>
                <w:shd w:val="clear" w:color="auto" w:fill="FFFFFF"/>
              </w:rPr>
              <w:t>15 Ngày làm việc</w:t>
            </w:r>
          </w:p>
        </w:tc>
        <w:tc>
          <w:tcPr>
            <w:tcW w:w="1559" w:type="dxa"/>
          </w:tcPr>
          <w:p w:rsidR="00560025" w:rsidRPr="009C10F5" w:rsidRDefault="00560025" w:rsidP="009C10F5">
            <w:pPr>
              <w:tabs>
                <w:tab w:val="left" w:pos="2019"/>
              </w:tabs>
              <w:spacing w:before="60" w:after="60" w:line="240" w:lineRule="auto"/>
              <w:ind w:left="-18"/>
              <w:jc w:val="both"/>
              <w:rPr>
                <w:rFonts w:ascii="Times New Roman" w:hAnsi="Times New Roman"/>
                <w:sz w:val="26"/>
                <w:szCs w:val="26"/>
                <w:lang w:eastAsia="vi-VN"/>
              </w:rPr>
            </w:pPr>
            <w:r w:rsidRPr="009C10F5">
              <w:rPr>
                <w:rStyle w:val="Khc"/>
                <w:rFonts w:ascii="Times New Roman" w:hAnsi="Times New Roman"/>
                <w:lang w:eastAsia="vi-VN"/>
              </w:rPr>
              <w:t>Nghị định số 56/2022/NĐ-CP</w:t>
            </w:r>
          </w:p>
        </w:tc>
        <w:tc>
          <w:tcPr>
            <w:tcW w:w="1985" w:type="dxa"/>
          </w:tcPr>
          <w:p w:rsidR="00560025" w:rsidRPr="009C10F5" w:rsidRDefault="00560025" w:rsidP="009C10F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Tên cơ quan có thẩm quyền giải quyết</w:t>
            </w:r>
          </w:p>
          <w:p w:rsidR="00560025" w:rsidRPr="009C10F5" w:rsidRDefault="00560025" w:rsidP="009C10F5">
            <w:pPr>
              <w:spacing w:before="60" w:after="40" w:line="240" w:lineRule="auto"/>
              <w:ind w:right="-34"/>
              <w:jc w:val="both"/>
              <w:rPr>
                <w:rFonts w:ascii="Times New Roman" w:hAnsi="Times New Roman"/>
                <w:bCs/>
                <w:sz w:val="26"/>
                <w:szCs w:val="26"/>
              </w:rPr>
            </w:pPr>
          </w:p>
        </w:tc>
        <w:tc>
          <w:tcPr>
            <w:tcW w:w="3970" w:type="dxa"/>
          </w:tcPr>
          <w:p w:rsidR="00560025" w:rsidRPr="009C10F5" w:rsidRDefault="00560025" w:rsidP="009C10F5">
            <w:pPr>
              <w:spacing w:before="60" w:after="60" w:line="240" w:lineRule="auto"/>
              <w:ind w:right="57"/>
              <w:jc w:val="both"/>
              <w:rPr>
                <w:rFonts w:ascii="Times New Roman" w:hAnsi="Times New Roman"/>
                <w:bCs/>
                <w:spacing w:val="-6"/>
                <w:sz w:val="26"/>
                <w:szCs w:val="26"/>
              </w:rPr>
            </w:pPr>
            <w:r w:rsidRPr="009C10F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9C10F5" w:rsidRDefault="00560025" w:rsidP="009C10F5">
            <w:pPr>
              <w:spacing w:before="60" w:after="60" w:line="240" w:lineRule="auto"/>
              <w:ind w:left="57" w:right="57"/>
              <w:jc w:val="both"/>
              <w:rPr>
                <w:rFonts w:ascii="Times New Roman" w:hAnsi="Times New Roman"/>
                <w:bCs/>
                <w:spacing w:val="-2"/>
                <w:sz w:val="26"/>
                <w:szCs w:val="26"/>
              </w:rPr>
            </w:pPr>
            <w:r w:rsidRPr="009C10F5">
              <w:rPr>
                <w:rFonts w:ascii="Times New Roman" w:hAnsi="Times New Roman"/>
                <w:bCs/>
                <w:spacing w:val="-2"/>
                <w:sz w:val="26"/>
                <w:szCs w:val="26"/>
              </w:rPr>
              <w:t>- Nộp hồ sơ: điểm tiếp nhận hồ sơ Sở Giao thông vận tải.</w:t>
            </w:r>
          </w:p>
          <w:p w:rsidR="00560025" w:rsidRPr="00BF2F2B" w:rsidRDefault="00560025" w:rsidP="009C10F5">
            <w:pPr>
              <w:spacing w:before="60" w:after="60" w:line="240" w:lineRule="auto"/>
              <w:ind w:right="-34"/>
              <w:jc w:val="both"/>
              <w:rPr>
                <w:rFonts w:ascii="Times New Roman" w:hAnsi="Times New Roman"/>
                <w:bCs/>
                <w:sz w:val="26"/>
                <w:szCs w:val="26"/>
              </w:rPr>
            </w:pPr>
            <w:r w:rsidRPr="009C10F5">
              <w:rPr>
                <w:rFonts w:ascii="Times New Roman" w:hAnsi="Times New Roman"/>
                <w:bCs/>
                <w:sz w:val="26"/>
                <w:szCs w:val="26"/>
              </w:rPr>
              <w:t xml:space="preserve">- Nhận kết quả: điểm trả kết quả tập </w:t>
            </w:r>
            <w:r w:rsidRPr="009C10F5">
              <w:rPr>
                <w:rFonts w:ascii="Times New Roman" w:hAnsi="Times New Roman"/>
                <w:bCs/>
                <w:sz w:val="26"/>
                <w:szCs w:val="26"/>
              </w:rPr>
              <w:lastRenderedPageBreak/>
              <w:t>trung.</w:t>
            </w:r>
          </w:p>
        </w:tc>
        <w:tc>
          <w:tcPr>
            <w:tcW w:w="709" w:type="dxa"/>
          </w:tcPr>
          <w:p w:rsidR="00560025" w:rsidRPr="009C10F5" w:rsidRDefault="00560025" w:rsidP="009C10F5">
            <w:pPr>
              <w:spacing w:after="0" w:line="240" w:lineRule="auto"/>
              <w:jc w:val="both"/>
              <w:rPr>
                <w:rFonts w:ascii="Times New Roman" w:hAnsi="Times New Roman"/>
                <w:bCs/>
                <w:iCs/>
                <w:sz w:val="26"/>
                <w:szCs w:val="26"/>
              </w:rPr>
            </w:pPr>
            <w:r w:rsidRPr="009C10F5">
              <w:rPr>
                <w:rFonts w:ascii="Times New Roman" w:hAnsi="Times New Roman"/>
                <w:bCs/>
                <w:iCs/>
                <w:sz w:val="26"/>
                <w:szCs w:val="26"/>
              </w:rPr>
              <w:lastRenderedPageBreak/>
              <w:t>X</w:t>
            </w:r>
          </w:p>
        </w:tc>
        <w:tc>
          <w:tcPr>
            <w:tcW w:w="708" w:type="dxa"/>
          </w:tcPr>
          <w:p w:rsidR="00560025" w:rsidRPr="009C10F5" w:rsidRDefault="00560025" w:rsidP="009C10F5">
            <w:pPr>
              <w:spacing w:after="0" w:line="240" w:lineRule="auto"/>
              <w:jc w:val="both"/>
              <w:rPr>
                <w:rFonts w:ascii="Times New Roman" w:hAnsi="Times New Roman"/>
                <w:bCs/>
                <w:iCs/>
                <w:sz w:val="26"/>
                <w:szCs w:val="26"/>
              </w:rPr>
            </w:pPr>
            <w:r w:rsidRPr="009C10F5">
              <w:rPr>
                <w:rFonts w:ascii="Times New Roman" w:hAnsi="Times New Roman"/>
                <w:bCs/>
                <w:iCs/>
                <w:sz w:val="26"/>
                <w:szCs w:val="26"/>
              </w:rPr>
              <w:t>X</w:t>
            </w:r>
          </w:p>
        </w:tc>
        <w:tc>
          <w:tcPr>
            <w:tcW w:w="2127" w:type="dxa"/>
          </w:tcPr>
          <w:p w:rsidR="00560025" w:rsidRPr="009C10F5" w:rsidRDefault="00560025" w:rsidP="00C00B9B">
            <w:pPr>
              <w:pStyle w:val="Khc0"/>
              <w:jc w:val="both"/>
              <w:rPr>
                <w:rFonts w:ascii="Times New Roman" w:hAnsi="Times New Roman"/>
              </w:rPr>
            </w:pPr>
            <w:r>
              <w:rPr>
                <w:rFonts w:ascii="Times New Roman" w:hAnsi="Times New Roman"/>
                <w:shd w:val="clear" w:color="auto" w:fill="FFFFFF"/>
              </w:rPr>
              <w:t xml:space="preserve">TTHC có </w:t>
            </w:r>
            <w:r w:rsidRPr="00F620BC">
              <w:rPr>
                <w:rFonts w:ascii="Times New Roman" w:hAnsi="Times New Roman"/>
                <w:shd w:val="clear" w:color="auto" w:fill="FFFFFF"/>
              </w:rPr>
              <w:t>số thứ tự</w:t>
            </w:r>
            <w:r w:rsidRPr="009C10F5">
              <w:rPr>
                <w:rFonts w:ascii="Times New Roman" w:hAnsi="Times New Roman"/>
                <w:shd w:val="clear" w:color="auto" w:fill="FFFFFF"/>
              </w:rPr>
              <w:t xml:space="preserve"> 59, mục A Phần II  Danh mục TTHC ban hành kèm theo </w:t>
            </w:r>
            <w:r w:rsidRPr="009C10F5">
              <w:rPr>
                <w:rFonts w:ascii="Times New Roman" w:eastAsia="Times New Roman" w:hAnsi="Times New Roman"/>
                <w:lang w:val="nl-NL"/>
              </w:rPr>
              <w:t xml:space="preserve">Quyết định số 2939/QĐ-UBND </w:t>
            </w:r>
          </w:p>
        </w:tc>
      </w:tr>
      <w:tr w:rsidR="00560025" w:rsidRPr="002A1250" w:rsidTr="00487E83">
        <w:trPr>
          <w:trHeight w:val="2570"/>
        </w:trPr>
        <w:tc>
          <w:tcPr>
            <w:tcW w:w="566" w:type="dxa"/>
          </w:tcPr>
          <w:p w:rsidR="00560025" w:rsidRPr="009D6DA2" w:rsidRDefault="00E971FB" w:rsidP="009C10F5">
            <w:pPr>
              <w:spacing w:before="60" w:after="60" w:line="320" w:lineRule="exact"/>
              <w:ind w:right="-108" w:hanging="108"/>
              <w:rPr>
                <w:rFonts w:ascii="Times New Roman" w:hAnsi="Times New Roman"/>
                <w:sz w:val="26"/>
                <w:szCs w:val="26"/>
                <w:lang w:eastAsia="vi-VN"/>
              </w:rPr>
            </w:pPr>
            <w:r>
              <w:rPr>
                <w:rFonts w:ascii="Times New Roman" w:hAnsi="Times New Roman"/>
                <w:sz w:val="26"/>
                <w:szCs w:val="26"/>
                <w:lang w:eastAsia="vi-VN"/>
              </w:rPr>
              <w:lastRenderedPageBreak/>
              <w:t>17</w:t>
            </w:r>
          </w:p>
        </w:tc>
        <w:tc>
          <w:tcPr>
            <w:tcW w:w="2552" w:type="dxa"/>
          </w:tcPr>
          <w:p w:rsidR="00560025" w:rsidRPr="009C10F5" w:rsidRDefault="00560025" w:rsidP="009C10F5">
            <w:pPr>
              <w:pStyle w:val="Khc0"/>
              <w:spacing w:after="120"/>
              <w:rPr>
                <w:rStyle w:val="Khc"/>
                <w:rFonts w:ascii="Times New Roman" w:hAnsi="Times New Roman"/>
              </w:rPr>
            </w:pPr>
            <w:r w:rsidRPr="009C10F5">
              <w:rPr>
                <w:rStyle w:val="Khc"/>
                <w:rFonts w:ascii="Times New Roman" w:hAnsi="Times New Roman"/>
              </w:rPr>
              <w:t>Công bố lại đưa trạm dừng nghỉ vào khai thác</w:t>
            </w:r>
          </w:p>
          <w:p w:rsidR="00560025" w:rsidRPr="009C10F5" w:rsidRDefault="00560025" w:rsidP="009C10F5">
            <w:pPr>
              <w:pStyle w:val="Khc0"/>
              <w:spacing w:after="120"/>
              <w:rPr>
                <w:rStyle w:val="Khc"/>
                <w:rFonts w:ascii="Times New Roman" w:hAnsi="Times New Roman"/>
                <w:lang w:eastAsia="vi-VN"/>
              </w:rPr>
            </w:pPr>
            <w:r w:rsidRPr="009C10F5">
              <w:rPr>
                <w:rStyle w:val="Khc"/>
                <w:rFonts w:ascii="Times New Roman" w:hAnsi="Times New Roman"/>
                <w:lang w:eastAsia="vi-VN"/>
              </w:rPr>
              <w:t>Mã số</w:t>
            </w:r>
            <w:r w:rsidR="001A443D">
              <w:rPr>
                <w:rStyle w:val="Khc"/>
                <w:rFonts w:ascii="Times New Roman" w:hAnsi="Times New Roman"/>
                <w:lang w:eastAsia="vi-VN"/>
              </w:rPr>
              <w:t>: 1.002883</w:t>
            </w:r>
          </w:p>
        </w:tc>
        <w:tc>
          <w:tcPr>
            <w:tcW w:w="1276" w:type="dxa"/>
          </w:tcPr>
          <w:p w:rsidR="00560025" w:rsidRPr="009C10F5" w:rsidRDefault="00560025" w:rsidP="009C10F5">
            <w:pPr>
              <w:tabs>
                <w:tab w:val="left" w:pos="2019"/>
              </w:tabs>
              <w:spacing w:before="60" w:after="60" w:line="240" w:lineRule="auto"/>
              <w:ind w:left="-108" w:right="-108"/>
              <w:jc w:val="both"/>
              <w:rPr>
                <w:rFonts w:ascii="Times New Roman" w:hAnsi="Times New Roman"/>
                <w:b/>
                <w:sz w:val="26"/>
                <w:szCs w:val="26"/>
                <w:lang w:eastAsia="vi-VN"/>
              </w:rPr>
            </w:pPr>
            <w:r w:rsidRPr="009C10F5">
              <w:rPr>
                <w:rFonts w:ascii="Times New Roman" w:hAnsi="Times New Roman"/>
                <w:sz w:val="26"/>
                <w:szCs w:val="26"/>
                <w:shd w:val="clear" w:color="auto" w:fill="FFFFFF"/>
              </w:rPr>
              <w:t>15 Ngày làm việc</w:t>
            </w:r>
          </w:p>
        </w:tc>
        <w:tc>
          <w:tcPr>
            <w:tcW w:w="1559" w:type="dxa"/>
          </w:tcPr>
          <w:p w:rsidR="00560025" w:rsidRPr="009C10F5" w:rsidRDefault="00560025" w:rsidP="009C10F5">
            <w:pPr>
              <w:tabs>
                <w:tab w:val="left" w:pos="2019"/>
              </w:tabs>
              <w:spacing w:before="60" w:after="60" w:line="240" w:lineRule="auto"/>
              <w:ind w:left="-18"/>
              <w:jc w:val="both"/>
              <w:rPr>
                <w:rFonts w:ascii="Times New Roman" w:hAnsi="Times New Roman"/>
                <w:b/>
                <w:sz w:val="26"/>
                <w:szCs w:val="26"/>
                <w:lang w:eastAsia="vi-VN"/>
              </w:rPr>
            </w:pPr>
            <w:r w:rsidRPr="009C10F5">
              <w:rPr>
                <w:rStyle w:val="Khc"/>
                <w:rFonts w:ascii="Times New Roman" w:hAnsi="Times New Roman"/>
                <w:lang w:eastAsia="vi-VN"/>
              </w:rPr>
              <w:t>Nghị định số 56/2022/NĐ-CP</w:t>
            </w:r>
          </w:p>
        </w:tc>
        <w:tc>
          <w:tcPr>
            <w:tcW w:w="1985" w:type="dxa"/>
          </w:tcPr>
          <w:p w:rsidR="00560025" w:rsidRPr="009C10F5" w:rsidRDefault="00560025" w:rsidP="009C10F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Tên cơ quan có thẩm quyền giải quyết</w:t>
            </w:r>
          </w:p>
          <w:p w:rsidR="00560025" w:rsidRPr="009C10F5" w:rsidRDefault="00560025" w:rsidP="009C10F5">
            <w:pPr>
              <w:spacing w:before="60" w:after="40" w:line="240" w:lineRule="auto"/>
              <w:ind w:right="-34"/>
              <w:jc w:val="both"/>
              <w:rPr>
                <w:rFonts w:ascii="Times New Roman" w:hAnsi="Times New Roman"/>
                <w:bCs/>
                <w:sz w:val="26"/>
                <w:szCs w:val="26"/>
              </w:rPr>
            </w:pPr>
          </w:p>
        </w:tc>
        <w:tc>
          <w:tcPr>
            <w:tcW w:w="3970" w:type="dxa"/>
          </w:tcPr>
          <w:p w:rsidR="00560025" w:rsidRPr="009C10F5" w:rsidRDefault="00560025" w:rsidP="009C10F5">
            <w:pPr>
              <w:spacing w:before="60" w:after="60" w:line="240" w:lineRule="auto"/>
              <w:ind w:right="57"/>
              <w:jc w:val="both"/>
              <w:rPr>
                <w:rFonts w:ascii="Times New Roman" w:hAnsi="Times New Roman"/>
                <w:bCs/>
                <w:spacing w:val="-6"/>
                <w:sz w:val="26"/>
                <w:szCs w:val="26"/>
              </w:rPr>
            </w:pPr>
            <w:r w:rsidRPr="009C10F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9C10F5" w:rsidRDefault="00560025" w:rsidP="009C10F5">
            <w:pPr>
              <w:spacing w:before="60" w:after="60" w:line="240" w:lineRule="auto"/>
              <w:ind w:left="57" w:right="57"/>
              <w:jc w:val="both"/>
              <w:rPr>
                <w:rFonts w:ascii="Times New Roman" w:hAnsi="Times New Roman"/>
                <w:bCs/>
                <w:spacing w:val="-2"/>
                <w:sz w:val="26"/>
                <w:szCs w:val="26"/>
              </w:rPr>
            </w:pPr>
            <w:r w:rsidRPr="009C10F5">
              <w:rPr>
                <w:rFonts w:ascii="Times New Roman" w:hAnsi="Times New Roman"/>
                <w:bCs/>
                <w:spacing w:val="-2"/>
                <w:sz w:val="26"/>
                <w:szCs w:val="26"/>
              </w:rPr>
              <w:t>- Nộp hồ sơ: điểm tiếp nhận hồ sơ Sở Giao thông vận tải.</w:t>
            </w:r>
          </w:p>
          <w:p w:rsidR="00560025" w:rsidRPr="00F620BC" w:rsidRDefault="00560025" w:rsidP="009C10F5">
            <w:pPr>
              <w:spacing w:before="60" w:after="60" w:line="240" w:lineRule="auto"/>
              <w:ind w:right="-34"/>
              <w:jc w:val="both"/>
              <w:rPr>
                <w:rFonts w:ascii="Times New Roman" w:hAnsi="Times New Roman"/>
                <w:bCs/>
                <w:sz w:val="26"/>
                <w:szCs w:val="26"/>
              </w:rPr>
            </w:pPr>
            <w:r w:rsidRPr="009C10F5">
              <w:rPr>
                <w:rFonts w:ascii="Times New Roman" w:hAnsi="Times New Roman"/>
                <w:bCs/>
                <w:sz w:val="26"/>
                <w:szCs w:val="26"/>
              </w:rPr>
              <w:t>- Nhận kết quả: điểm trả kết quả tập trung.</w:t>
            </w:r>
          </w:p>
        </w:tc>
        <w:tc>
          <w:tcPr>
            <w:tcW w:w="709" w:type="dxa"/>
          </w:tcPr>
          <w:p w:rsidR="00560025" w:rsidRPr="009C10F5" w:rsidRDefault="00560025" w:rsidP="009C10F5">
            <w:pPr>
              <w:spacing w:after="0" w:line="240" w:lineRule="auto"/>
              <w:jc w:val="both"/>
              <w:rPr>
                <w:rFonts w:ascii="Times New Roman" w:hAnsi="Times New Roman"/>
                <w:bCs/>
                <w:iCs/>
                <w:sz w:val="26"/>
                <w:szCs w:val="26"/>
              </w:rPr>
            </w:pPr>
            <w:r w:rsidRPr="009C10F5">
              <w:rPr>
                <w:rFonts w:ascii="Times New Roman" w:hAnsi="Times New Roman"/>
                <w:bCs/>
                <w:iCs/>
                <w:sz w:val="26"/>
                <w:szCs w:val="26"/>
              </w:rPr>
              <w:t>X</w:t>
            </w:r>
          </w:p>
        </w:tc>
        <w:tc>
          <w:tcPr>
            <w:tcW w:w="708" w:type="dxa"/>
          </w:tcPr>
          <w:p w:rsidR="00560025" w:rsidRPr="009C10F5" w:rsidRDefault="00560025" w:rsidP="009C10F5">
            <w:pPr>
              <w:spacing w:after="0" w:line="240" w:lineRule="auto"/>
              <w:jc w:val="both"/>
              <w:rPr>
                <w:rFonts w:ascii="Times New Roman" w:hAnsi="Times New Roman"/>
                <w:bCs/>
                <w:iCs/>
                <w:sz w:val="26"/>
                <w:szCs w:val="26"/>
              </w:rPr>
            </w:pPr>
            <w:r w:rsidRPr="009C10F5">
              <w:rPr>
                <w:rFonts w:ascii="Times New Roman" w:hAnsi="Times New Roman"/>
                <w:bCs/>
                <w:iCs/>
                <w:sz w:val="26"/>
                <w:szCs w:val="26"/>
              </w:rPr>
              <w:t>X</w:t>
            </w:r>
          </w:p>
        </w:tc>
        <w:tc>
          <w:tcPr>
            <w:tcW w:w="2127" w:type="dxa"/>
          </w:tcPr>
          <w:p w:rsidR="00560025" w:rsidRPr="009C10F5" w:rsidRDefault="00560025" w:rsidP="00C00B9B">
            <w:pPr>
              <w:pStyle w:val="Khc0"/>
              <w:jc w:val="both"/>
              <w:rPr>
                <w:rFonts w:ascii="Times New Roman" w:hAnsi="Times New Roman"/>
              </w:rPr>
            </w:pPr>
            <w:r w:rsidRPr="009C10F5">
              <w:rPr>
                <w:rFonts w:ascii="Times New Roman" w:hAnsi="Times New Roman"/>
                <w:shd w:val="clear" w:color="auto" w:fill="FFFFFF"/>
              </w:rPr>
              <w:t>TTHC có</w:t>
            </w:r>
            <w:r>
              <w:rPr>
                <w:rFonts w:ascii="Times New Roman" w:hAnsi="Times New Roman"/>
                <w:shd w:val="clear" w:color="auto" w:fill="FFFFFF"/>
              </w:rPr>
              <w:t xml:space="preserve"> </w:t>
            </w:r>
            <w:r w:rsidRPr="00F620BC">
              <w:rPr>
                <w:rFonts w:ascii="Times New Roman" w:hAnsi="Times New Roman"/>
                <w:shd w:val="clear" w:color="auto" w:fill="FFFFFF"/>
              </w:rPr>
              <w:t>số thứ tự</w:t>
            </w:r>
            <w:r w:rsidRPr="009C10F5">
              <w:rPr>
                <w:rFonts w:ascii="Times New Roman" w:hAnsi="Times New Roman"/>
                <w:shd w:val="clear" w:color="auto" w:fill="FFFFFF"/>
              </w:rPr>
              <w:t xml:space="preserve"> 60, mục A Phần II  Danh mục TTHC ban hành kèm theo </w:t>
            </w:r>
            <w:r w:rsidRPr="009C10F5">
              <w:rPr>
                <w:rFonts w:ascii="Times New Roman" w:eastAsia="Times New Roman" w:hAnsi="Times New Roman"/>
                <w:lang w:val="nl-NL"/>
              </w:rPr>
              <w:t xml:space="preserve">Quyết định số 2939/QĐ-UBND </w:t>
            </w:r>
          </w:p>
        </w:tc>
      </w:tr>
      <w:tr w:rsidR="00560025" w:rsidRPr="00F620BC" w:rsidTr="00487E83">
        <w:trPr>
          <w:trHeight w:val="997"/>
        </w:trPr>
        <w:tc>
          <w:tcPr>
            <w:tcW w:w="566" w:type="dxa"/>
          </w:tcPr>
          <w:p w:rsidR="00560025" w:rsidRPr="009D6DA2" w:rsidRDefault="00E971FB" w:rsidP="009C10F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t>18</w:t>
            </w:r>
          </w:p>
        </w:tc>
        <w:tc>
          <w:tcPr>
            <w:tcW w:w="2552" w:type="dxa"/>
          </w:tcPr>
          <w:p w:rsidR="00E971FB" w:rsidRDefault="00560025" w:rsidP="00E971FB">
            <w:pPr>
              <w:pStyle w:val="TableParagraph"/>
              <w:spacing w:before="120"/>
              <w:ind w:right="116"/>
              <w:jc w:val="both"/>
              <w:rPr>
                <w:spacing w:val="-4"/>
                <w:sz w:val="26"/>
                <w:szCs w:val="26"/>
                <w:lang w:val="en-US"/>
              </w:rPr>
            </w:pPr>
            <w:r w:rsidRPr="002A1250">
              <w:rPr>
                <w:sz w:val="26"/>
                <w:szCs w:val="26"/>
              </w:rPr>
              <w:t>Cấp lại Giấy chứng nhận trung tâm sát</w:t>
            </w:r>
            <w:r w:rsidRPr="002A1250">
              <w:rPr>
                <w:spacing w:val="-11"/>
                <w:sz w:val="26"/>
                <w:szCs w:val="26"/>
              </w:rPr>
              <w:t xml:space="preserve"> </w:t>
            </w:r>
            <w:r w:rsidRPr="002A1250">
              <w:rPr>
                <w:sz w:val="26"/>
                <w:szCs w:val="26"/>
              </w:rPr>
              <w:t>hạch</w:t>
            </w:r>
            <w:r w:rsidRPr="002A1250">
              <w:rPr>
                <w:spacing w:val="-12"/>
                <w:sz w:val="26"/>
                <w:szCs w:val="26"/>
              </w:rPr>
              <w:t xml:space="preserve"> </w:t>
            </w:r>
            <w:r w:rsidRPr="002A1250">
              <w:rPr>
                <w:sz w:val="26"/>
                <w:szCs w:val="26"/>
              </w:rPr>
              <w:t>lái</w:t>
            </w:r>
            <w:r w:rsidRPr="002A1250">
              <w:rPr>
                <w:spacing w:val="-11"/>
                <w:sz w:val="26"/>
                <w:szCs w:val="26"/>
              </w:rPr>
              <w:t xml:space="preserve"> </w:t>
            </w:r>
            <w:r w:rsidRPr="002A1250">
              <w:rPr>
                <w:sz w:val="26"/>
                <w:szCs w:val="26"/>
              </w:rPr>
              <w:t>xe</w:t>
            </w:r>
            <w:r w:rsidRPr="002A1250">
              <w:rPr>
                <w:spacing w:val="-10"/>
                <w:sz w:val="26"/>
                <w:szCs w:val="26"/>
              </w:rPr>
              <w:t xml:space="preserve"> </w:t>
            </w:r>
            <w:r w:rsidRPr="002A1250">
              <w:rPr>
                <w:sz w:val="26"/>
                <w:szCs w:val="26"/>
              </w:rPr>
              <w:t>đủ</w:t>
            </w:r>
            <w:r w:rsidRPr="002A1250">
              <w:rPr>
                <w:spacing w:val="-10"/>
                <w:sz w:val="26"/>
                <w:szCs w:val="26"/>
              </w:rPr>
              <w:t xml:space="preserve"> </w:t>
            </w:r>
            <w:r w:rsidRPr="002A1250">
              <w:rPr>
                <w:sz w:val="26"/>
                <w:szCs w:val="26"/>
              </w:rPr>
              <w:t>điều</w:t>
            </w:r>
            <w:r w:rsidRPr="002A1250">
              <w:rPr>
                <w:spacing w:val="-10"/>
                <w:sz w:val="26"/>
                <w:szCs w:val="26"/>
              </w:rPr>
              <w:t xml:space="preserve"> </w:t>
            </w:r>
            <w:r w:rsidRPr="002A1250">
              <w:rPr>
                <w:sz w:val="26"/>
                <w:szCs w:val="26"/>
              </w:rPr>
              <w:t>kiện</w:t>
            </w:r>
            <w:r w:rsidRPr="002A1250">
              <w:rPr>
                <w:spacing w:val="-10"/>
                <w:sz w:val="26"/>
                <w:szCs w:val="26"/>
              </w:rPr>
              <w:t xml:space="preserve"> </w:t>
            </w:r>
            <w:r w:rsidRPr="002A1250">
              <w:rPr>
                <w:sz w:val="26"/>
                <w:szCs w:val="26"/>
              </w:rPr>
              <w:t>hoạt</w:t>
            </w:r>
            <w:r w:rsidRPr="002A1250">
              <w:rPr>
                <w:spacing w:val="-10"/>
                <w:sz w:val="26"/>
                <w:szCs w:val="26"/>
              </w:rPr>
              <w:t xml:space="preserve"> </w:t>
            </w:r>
            <w:r w:rsidRPr="002A1250">
              <w:rPr>
                <w:spacing w:val="-4"/>
                <w:sz w:val="26"/>
                <w:szCs w:val="26"/>
              </w:rPr>
              <w:t>động</w:t>
            </w:r>
          </w:p>
          <w:p w:rsidR="00560025" w:rsidRPr="00E971FB" w:rsidRDefault="00560025" w:rsidP="00E971FB">
            <w:pPr>
              <w:pStyle w:val="TableParagraph"/>
              <w:spacing w:before="120"/>
              <w:ind w:right="116"/>
              <w:jc w:val="both"/>
              <w:rPr>
                <w:spacing w:val="-4"/>
                <w:sz w:val="26"/>
                <w:szCs w:val="26"/>
              </w:rPr>
            </w:pPr>
            <w:r w:rsidRPr="002A1250">
              <w:rPr>
                <w:rStyle w:val="Khc"/>
                <w:color w:val="000000"/>
                <w:lang w:val="en-US" w:eastAsia="vi-VN"/>
              </w:rPr>
              <w:t xml:space="preserve">Mã số: </w:t>
            </w:r>
            <w:r w:rsidRPr="002A1250">
              <w:rPr>
                <w:rStyle w:val="Khc"/>
                <w:color w:val="000000"/>
                <w:lang w:eastAsia="vi-VN"/>
              </w:rPr>
              <w:t>1.00</w:t>
            </w:r>
            <w:r w:rsidR="001A443D">
              <w:rPr>
                <w:rStyle w:val="Khc"/>
                <w:color w:val="000000"/>
                <w:lang w:val="vi-VN" w:eastAsia="vi-VN"/>
              </w:rPr>
              <w:t>4987</w:t>
            </w:r>
          </w:p>
        </w:tc>
        <w:tc>
          <w:tcPr>
            <w:tcW w:w="1276" w:type="dxa"/>
          </w:tcPr>
          <w:p w:rsidR="00560025" w:rsidRPr="00DE0653" w:rsidRDefault="00DE0653" w:rsidP="009C10F5">
            <w:pPr>
              <w:tabs>
                <w:tab w:val="left" w:pos="2019"/>
              </w:tabs>
              <w:spacing w:before="60" w:after="60" w:line="240" w:lineRule="auto"/>
              <w:ind w:left="-108" w:right="-108"/>
              <w:jc w:val="both"/>
              <w:rPr>
                <w:rFonts w:ascii="Times New Roman" w:hAnsi="Times New Roman"/>
                <w:sz w:val="26"/>
                <w:szCs w:val="26"/>
                <w:lang w:val="vi-VN" w:eastAsia="vi-VN"/>
              </w:rPr>
            </w:pPr>
            <w:r w:rsidRPr="00DE0653">
              <w:rPr>
                <w:rFonts w:ascii="Times New Roman" w:hAnsi="Times New Roman"/>
                <w:color w:val="1E2F41"/>
                <w:sz w:val="26"/>
                <w:szCs w:val="26"/>
                <w:shd w:val="clear" w:color="auto" w:fill="FFFFFF"/>
              </w:rPr>
              <w:t xml:space="preserve">- Trường hợp trung tâm sát hạch lái xe có sự thay đổi về thiết bị sát hạch, chủng loại, số lượng xe cơ giới sử dụng để sát hạch lái xe: Trong thời gian không quá 10 ngày làm việc, kể từ ngày nhận văn bản đề </w:t>
            </w:r>
            <w:r w:rsidRPr="00DE0653">
              <w:rPr>
                <w:rFonts w:ascii="Times New Roman" w:hAnsi="Times New Roman"/>
                <w:color w:val="1E2F41"/>
                <w:sz w:val="26"/>
                <w:szCs w:val="26"/>
                <w:shd w:val="clear" w:color="auto" w:fill="FFFFFF"/>
              </w:rPr>
              <w:lastRenderedPageBreak/>
              <w:t>nghị</w:t>
            </w:r>
            <w:r w:rsidR="00560025" w:rsidRPr="00DE0653">
              <w:rPr>
                <w:rFonts w:ascii="Times New Roman" w:hAnsi="Times New Roman"/>
                <w:sz w:val="26"/>
                <w:szCs w:val="26"/>
                <w:lang w:eastAsia="vi-VN"/>
              </w:rPr>
              <w:t>)</w:t>
            </w:r>
          </w:p>
          <w:p w:rsidR="00DE0653" w:rsidRPr="00DE0653" w:rsidRDefault="00DE0653" w:rsidP="009C10F5">
            <w:pPr>
              <w:tabs>
                <w:tab w:val="left" w:pos="2019"/>
              </w:tabs>
              <w:spacing w:before="60" w:after="60" w:line="240" w:lineRule="auto"/>
              <w:ind w:left="-108" w:right="-108"/>
              <w:jc w:val="both"/>
              <w:rPr>
                <w:rFonts w:ascii="Times New Roman" w:hAnsi="Times New Roman"/>
                <w:sz w:val="26"/>
                <w:szCs w:val="26"/>
                <w:lang w:val="vi-VN" w:eastAsia="vi-VN"/>
              </w:rPr>
            </w:pPr>
            <w:r w:rsidRPr="00DE0653">
              <w:rPr>
                <w:rFonts w:ascii="Times New Roman" w:hAnsi="Times New Roman"/>
                <w:color w:val="1E2F41"/>
                <w:sz w:val="26"/>
                <w:szCs w:val="26"/>
                <w:shd w:val="clear" w:color="auto" w:fill="FFFFFF"/>
                <w:lang w:val="vi-VN"/>
              </w:rPr>
              <w:t xml:space="preserve"> </w:t>
            </w:r>
            <w:r w:rsidRPr="00DE0653">
              <w:rPr>
                <w:rFonts w:ascii="Times New Roman" w:hAnsi="Times New Roman"/>
                <w:color w:val="1E2F41"/>
                <w:sz w:val="26"/>
                <w:szCs w:val="26"/>
                <w:shd w:val="clear" w:color="auto" w:fill="FFFFFF"/>
              </w:rPr>
              <w:t>- Trường hợp bị hỏng, mất, có sự thay đổi liên quan đến nội dung của giấy chứng nhận: Trong thời hạn không quá 03 ngày làm việc</w:t>
            </w:r>
          </w:p>
        </w:tc>
        <w:tc>
          <w:tcPr>
            <w:tcW w:w="1559" w:type="dxa"/>
          </w:tcPr>
          <w:p w:rsidR="00560025" w:rsidRPr="002A1250" w:rsidRDefault="00560025" w:rsidP="00560025">
            <w:pPr>
              <w:pStyle w:val="TableParagraph"/>
              <w:jc w:val="both"/>
              <w:rPr>
                <w:sz w:val="26"/>
                <w:szCs w:val="26"/>
              </w:rPr>
            </w:pPr>
            <w:r w:rsidRPr="002A1250">
              <w:rPr>
                <w:sz w:val="26"/>
                <w:szCs w:val="26"/>
              </w:rPr>
              <w:lastRenderedPageBreak/>
              <w:t xml:space="preserve">Nghị định số </w:t>
            </w:r>
            <w:r w:rsidRPr="002A1250">
              <w:rPr>
                <w:spacing w:val="-2"/>
                <w:sz w:val="26"/>
                <w:szCs w:val="26"/>
              </w:rPr>
              <w:t>70/2022/NĐ-</w:t>
            </w:r>
            <w:r w:rsidRPr="002A1250">
              <w:rPr>
                <w:spacing w:val="-5"/>
                <w:sz w:val="26"/>
                <w:szCs w:val="26"/>
              </w:rPr>
              <w:t>CP</w:t>
            </w:r>
          </w:p>
          <w:p w:rsidR="00560025" w:rsidRPr="009C10F5" w:rsidRDefault="00560025" w:rsidP="009C10F5">
            <w:pPr>
              <w:pStyle w:val="TableParagraph"/>
              <w:ind w:left="17" w:right="30"/>
              <w:jc w:val="both"/>
              <w:rPr>
                <w:sz w:val="26"/>
                <w:szCs w:val="26"/>
                <w:lang w:val="en-US"/>
              </w:rPr>
            </w:pPr>
            <w:r w:rsidRPr="002A1250">
              <w:rPr>
                <w:sz w:val="26"/>
                <w:szCs w:val="26"/>
              </w:rPr>
              <w:t xml:space="preserve">ngày 29 tháng </w:t>
            </w:r>
            <w:r w:rsidRPr="002A1250">
              <w:rPr>
                <w:spacing w:val="-10"/>
                <w:sz w:val="26"/>
                <w:szCs w:val="26"/>
              </w:rPr>
              <w:t>7</w:t>
            </w:r>
            <w:r w:rsidRPr="002A1250">
              <w:rPr>
                <w:spacing w:val="-10"/>
                <w:sz w:val="26"/>
                <w:szCs w:val="26"/>
                <w:lang w:val="vi-VN"/>
              </w:rPr>
              <w:t xml:space="preserve"> </w:t>
            </w:r>
            <w:r w:rsidRPr="002A1250">
              <w:rPr>
                <w:sz w:val="26"/>
                <w:szCs w:val="26"/>
              </w:rPr>
              <w:t>năm 2022 của Chính phủ sửa đổi, bổ sung một số điều của các nghị định quy</w:t>
            </w:r>
            <w:r w:rsidRPr="002A1250">
              <w:rPr>
                <w:spacing w:val="40"/>
                <w:sz w:val="26"/>
                <w:szCs w:val="26"/>
              </w:rPr>
              <w:t xml:space="preserve"> </w:t>
            </w:r>
            <w:r w:rsidRPr="002A1250">
              <w:rPr>
                <w:sz w:val="26"/>
                <w:szCs w:val="26"/>
              </w:rPr>
              <w:t>định</w:t>
            </w:r>
            <w:r w:rsidRPr="002A1250">
              <w:rPr>
                <w:spacing w:val="-13"/>
                <w:sz w:val="26"/>
                <w:szCs w:val="26"/>
              </w:rPr>
              <w:t xml:space="preserve"> </w:t>
            </w:r>
            <w:r w:rsidRPr="002A1250">
              <w:rPr>
                <w:sz w:val="26"/>
                <w:szCs w:val="26"/>
              </w:rPr>
              <w:t>liên</w:t>
            </w:r>
            <w:r w:rsidRPr="002A1250">
              <w:rPr>
                <w:spacing w:val="-13"/>
                <w:sz w:val="26"/>
                <w:szCs w:val="26"/>
              </w:rPr>
              <w:t xml:space="preserve"> </w:t>
            </w:r>
            <w:r w:rsidRPr="002A1250">
              <w:rPr>
                <w:sz w:val="26"/>
                <w:szCs w:val="26"/>
              </w:rPr>
              <w:t>quan</w:t>
            </w:r>
            <w:r w:rsidRPr="002A1250">
              <w:rPr>
                <w:spacing w:val="-13"/>
                <w:sz w:val="26"/>
                <w:szCs w:val="26"/>
              </w:rPr>
              <w:t xml:space="preserve"> </w:t>
            </w:r>
            <w:r w:rsidRPr="002A1250">
              <w:rPr>
                <w:sz w:val="26"/>
                <w:szCs w:val="26"/>
              </w:rPr>
              <w:t>đến hoạt động kinh doanh trong lĩnh vực đường bộ</w:t>
            </w:r>
          </w:p>
        </w:tc>
        <w:tc>
          <w:tcPr>
            <w:tcW w:w="1985" w:type="dxa"/>
          </w:tcPr>
          <w:p w:rsidR="00560025" w:rsidRPr="002A1250" w:rsidRDefault="00A13EDD" w:rsidP="009C10F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 xml:space="preserve">Tên cơ </w:t>
            </w:r>
            <w:r w:rsidR="00560025" w:rsidRPr="002A1250">
              <w:rPr>
                <w:rFonts w:ascii="Times New Roman" w:hAnsi="Times New Roman"/>
                <w:bCs/>
                <w:sz w:val="26"/>
                <w:szCs w:val="26"/>
              </w:rPr>
              <w:t>quan có thẩm quyền giải quyết</w:t>
            </w:r>
          </w:p>
          <w:p w:rsidR="00560025" w:rsidRPr="002A1250" w:rsidRDefault="00560025" w:rsidP="009C10F5">
            <w:pPr>
              <w:spacing w:before="60" w:after="40" w:line="240" w:lineRule="auto"/>
              <w:ind w:right="-34"/>
              <w:jc w:val="both"/>
              <w:rPr>
                <w:rFonts w:ascii="Times New Roman" w:hAnsi="Times New Roman"/>
                <w:bCs/>
                <w:color w:val="00B0F0"/>
                <w:sz w:val="26"/>
                <w:szCs w:val="26"/>
              </w:rPr>
            </w:pPr>
          </w:p>
        </w:tc>
        <w:tc>
          <w:tcPr>
            <w:tcW w:w="3970" w:type="dxa"/>
          </w:tcPr>
          <w:p w:rsidR="00560025" w:rsidRPr="002A1250" w:rsidRDefault="00560025" w:rsidP="009C10F5">
            <w:pPr>
              <w:spacing w:before="60" w:after="60" w:line="240" w:lineRule="auto"/>
              <w:ind w:right="57"/>
              <w:jc w:val="both"/>
              <w:rPr>
                <w:rFonts w:ascii="Times New Roman" w:hAnsi="Times New Roman"/>
                <w:bCs/>
                <w:spacing w:val="-6"/>
                <w:sz w:val="26"/>
                <w:szCs w:val="26"/>
              </w:rPr>
            </w:pPr>
            <w:r w:rsidRPr="002A1250">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2A1250" w:rsidRDefault="00560025" w:rsidP="009C10F5">
            <w:pPr>
              <w:spacing w:before="60" w:after="60" w:line="240" w:lineRule="auto"/>
              <w:ind w:left="57" w:right="57"/>
              <w:jc w:val="both"/>
              <w:rPr>
                <w:rFonts w:ascii="Times New Roman" w:hAnsi="Times New Roman"/>
                <w:bCs/>
                <w:spacing w:val="-2"/>
                <w:sz w:val="26"/>
                <w:szCs w:val="26"/>
              </w:rPr>
            </w:pPr>
            <w:r w:rsidRPr="002A1250">
              <w:rPr>
                <w:rFonts w:ascii="Times New Roman" w:hAnsi="Times New Roman"/>
                <w:bCs/>
                <w:spacing w:val="-2"/>
                <w:sz w:val="26"/>
                <w:szCs w:val="26"/>
              </w:rPr>
              <w:t>- Nộp hồ sơ: điểm tiếp nhận hồ sơ Sở Giao thông vận tải.</w:t>
            </w:r>
          </w:p>
          <w:p w:rsidR="00560025" w:rsidRPr="002A1250" w:rsidRDefault="00560025" w:rsidP="009C10F5">
            <w:pPr>
              <w:spacing w:before="60" w:after="60" w:line="240" w:lineRule="auto"/>
              <w:ind w:right="-34"/>
              <w:jc w:val="both"/>
              <w:rPr>
                <w:rFonts w:ascii="Times New Roman" w:hAnsi="Times New Roman"/>
                <w:bCs/>
                <w:sz w:val="26"/>
                <w:szCs w:val="26"/>
              </w:rPr>
            </w:pPr>
            <w:r w:rsidRPr="002A1250">
              <w:rPr>
                <w:rFonts w:ascii="Times New Roman" w:hAnsi="Times New Roman"/>
                <w:bCs/>
                <w:sz w:val="26"/>
                <w:szCs w:val="26"/>
              </w:rPr>
              <w:t>- Nhận kết quả: điểm trả kết quả tập trung.</w:t>
            </w:r>
          </w:p>
        </w:tc>
        <w:tc>
          <w:tcPr>
            <w:tcW w:w="709" w:type="dxa"/>
          </w:tcPr>
          <w:p w:rsidR="00560025" w:rsidRPr="002A1250" w:rsidRDefault="00560025" w:rsidP="009C10F5">
            <w:pPr>
              <w:spacing w:after="0" w:line="240" w:lineRule="auto"/>
              <w:jc w:val="both"/>
              <w:rPr>
                <w:rFonts w:ascii="Times New Roman" w:hAnsi="Times New Roman"/>
                <w:bCs/>
                <w:iCs/>
                <w:sz w:val="26"/>
                <w:szCs w:val="26"/>
              </w:rPr>
            </w:pPr>
            <w:r w:rsidRPr="002A1250">
              <w:rPr>
                <w:rFonts w:ascii="Times New Roman" w:hAnsi="Times New Roman"/>
                <w:bCs/>
                <w:iCs/>
                <w:sz w:val="26"/>
                <w:szCs w:val="26"/>
              </w:rPr>
              <w:t>X</w:t>
            </w:r>
          </w:p>
        </w:tc>
        <w:tc>
          <w:tcPr>
            <w:tcW w:w="708" w:type="dxa"/>
          </w:tcPr>
          <w:p w:rsidR="00560025" w:rsidRPr="002A1250" w:rsidRDefault="00560025" w:rsidP="009C10F5">
            <w:pPr>
              <w:spacing w:after="0" w:line="240" w:lineRule="auto"/>
              <w:jc w:val="both"/>
              <w:rPr>
                <w:rFonts w:ascii="Times New Roman" w:hAnsi="Times New Roman"/>
                <w:bCs/>
                <w:iCs/>
                <w:sz w:val="26"/>
                <w:szCs w:val="26"/>
              </w:rPr>
            </w:pPr>
            <w:r w:rsidRPr="002A1250">
              <w:rPr>
                <w:rFonts w:ascii="Times New Roman" w:hAnsi="Times New Roman"/>
                <w:bCs/>
                <w:iCs/>
                <w:sz w:val="26"/>
                <w:szCs w:val="26"/>
              </w:rPr>
              <w:t>X</w:t>
            </w:r>
          </w:p>
        </w:tc>
        <w:tc>
          <w:tcPr>
            <w:tcW w:w="2127" w:type="dxa"/>
          </w:tcPr>
          <w:p w:rsidR="00560025" w:rsidRPr="00F620BC" w:rsidRDefault="00560025" w:rsidP="00C00B9B">
            <w:pPr>
              <w:spacing w:after="0" w:line="240" w:lineRule="auto"/>
              <w:jc w:val="both"/>
              <w:rPr>
                <w:rStyle w:val="Khc"/>
                <w:rFonts w:ascii="Times New Roman" w:hAnsi="Times New Roman"/>
                <w:lang w:eastAsia="vi-VN"/>
              </w:rPr>
            </w:pPr>
            <w:r w:rsidRPr="00F620BC">
              <w:rPr>
                <w:rFonts w:ascii="Times New Roman" w:hAnsi="Times New Roman"/>
                <w:sz w:val="26"/>
                <w:szCs w:val="26"/>
                <w:shd w:val="clear" w:color="auto" w:fill="FFFFFF"/>
              </w:rPr>
              <w:t xml:space="preserve">TTHC có số thứ tự 25, mục II, Phần A  Danh mục TTHC ban hành kèm theo </w:t>
            </w:r>
            <w:r w:rsidRPr="00F620BC">
              <w:rPr>
                <w:rFonts w:ascii="Times New Roman" w:hAnsi="Times New Roman"/>
                <w:sz w:val="26"/>
                <w:szCs w:val="26"/>
                <w:lang w:val="nl-NL"/>
              </w:rPr>
              <w:t xml:space="preserve">Quyết định số </w:t>
            </w:r>
            <w:r w:rsidRPr="00F620BC">
              <w:rPr>
                <w:rFonts w:ascii="Times New Roman" w:hAnsi="Times New Roman"/>
                <w:sz w:val="26"/>
                <w:szCs w:val="26"/>
              </w:rPr>
              <w:t>2939</w:t>
            </w:r>
            <w:r w:rsidRPr="00F620BC">
              <w:rPr>
                <w:rFonts w:ascii="Times New Roman" w:hAnsi="Times New Roman"/>
                <w:sz w:val="26"/>
                <w:szCs w:val="26"/>
                <w:lang w:val="nl-NL"/>
              </w:rPr>
              <w:t xml:space="preserve">/QĐ-UBND </w:t>
            </w:r>
          </w:p>
        </w:tc>
      </w:tr>
      <w:tr w:rsidR="00560025" w:rsidRPr="002A1250" w:rsidTr="00487E83">
        <w:trPr>
          <w:trHeight w:val="2570"/>
        </w:trPr>
        <w:tc>
          <w:tcPr>
            <w:tcW w:w="566" w:type="dxa"/>
          </w:tcPr>
          <w:p w:rsidR="00560025" w:rsidRPr="009D6DA2" w:rsidRDefault="00E971FB" w:rsidP="009C10F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lastRenderedPageBreak/>
              <w:t>19</w:t>
            </w:r>
          </w:p>
        </w:tc>
        <w:tc>
          <w:tcPr>
            <w:tcW w:w="2552" w:type="dxa"/>
          </w:tcPr>
          <w:p w:rsidR="005F5401" w:rsidRDefault="00560025" w:rsidP="009C10F5">
            <w:pPr>
              <w:pStyle w:val="Khc0"/>
              <w:spacing w:after="120"/>
              <w:jc w:val="both"/>
              <w:rPr>
                <w:rFonts w:ascii="Times New Roman" w:hAnsi="Times New Roman"/>
              </w:rPr>
            </w:pPr>
            <w:r w:rsidRPr="009C10F5">
              <w:rPr>
                <w:rFonts w:ascii="Times New Roman" w:hAnsi="Times New Roman"/>
              </w:rPr>
              <w:t>Cấp Giấy chứng nhận giáo viên dạy thực hành lái xe</w:t>
            </w:r>
            <w:r w:rsidRPr="009C10F5">
              <w:rPr>
                <w:rFonts w:ascii="Times New Roman" w:hAnsi="Times New Roman"/>
                <w:lang w:val="vi-VN"/>
              </w:rPr>
              <w:t xml:space="preserve"> </w:t>
            </w:r>
          </w:p>
          <w:p w:rsidR="00560025" w:rsidRPr="001A443D" w:rsidRDefault="00560025" w:rsidP="009C10F5">
            <w:pPr>
              <w:pStyle w:val="Khc0"/>
              <w:spacing w:after="120"/>
              <w:jc w:val="both"/>
              <w:rPr>
                <w:rFonts w:ascii="Times New Roman" w:hAnsi="Times New Roman"/>
              </w:rPr>
            </w:pPr>
            <w:r w:rsidRPr="009C10F5">
              <w:rPr>
                <w:rStyle w:val="Khc"/>
                <w:rFonts w:ascii="Times New Roman" w:hAnsi="Times New Roman"/>
                <w:lang w:eastAsia="vi-VN"/>
              </w:rPr>
              <w:t>Mã số: 1.001765</w:t>
            </w:r>
          </w:p>
        </w:tc>
        <w:tc>
          <w:tcPr>
            <w:tcW w:w="1276" w:type="dxa"/>
          </w:tcPr>
          <w:p w:rsidR="00560025" w:rsidRPr="000769A4" w:rsidRDefault="000769A4" w:rsidP="000769A4">
            <w:pPr>
              <w:tabs>
                <w:tab w:val="left" w:pos="2019"/>
              </w:tabs>
              <w:spacing w:before="60" w:after="60" w:line="240" w:lineRule="auto"/>
              <w:ind w:right="-108"/>
              <w:jc w:val="both"/>
              <w:rPr>
                <w:rFonts w:ascii="Times New Roman" w:hAnsi="Times New Roman"/>
                <w:sz w:val="26"/>
                <w:szCs w:val="26"/>
                <w:lang w:val="vi-VN" w:eastAsia="vi-VN"/>
              </w:rPr>
            </w:pPr>
            <w:r w:rsidRPr="000769A4">
              <w:rPr>
                <w:rFonts w:ascii="Times New Roman" w:hAnsi="Times New Roman"/>
                <w:color w:val="1E2F41"/>
                <w:sz w:val="26"/>
                <w:szCs w:val="26"/>
                <w:shd w:val="clear" w:color="auto" w:fill="FFFFFF"/>
              </w:rPr>
              <w:t>Trong thời hạn 03 (ba) ngày làm việc, kể từ ngày đạt kết quả kiểm tra</w:t>
            </w:r>
          </w:p>
        </w:tc>
        <w:tc>
          <w:tcPr>
            <w:tcW w:w="1559" w:type="dxa"/>
          </w:tcPr>
          <w:p w:rsidR="00560025" w:rsidRPr="009C10F5" w:rsidRDefault="00560025" w:rsidP="00560025">
            <w:pPr>
              <w:pStyle w:val="TableParagraph"/>
              <w:tabs>
                <w:tab w:val="left" w:pos="1343"/>
              </w:tabs>
              <w:ind w:left="-108" w:right="-108"/>
              <w:jc w:val="both"/>
              <w:rPr>
                <w:sz w:val="26"/>
                <w:szCs w:val="26"/>
              </w:rPr>
            </w:pPr>
            <w:r w:rsidRPr="009C10F5">
              <w:rPr>
                <w:sz w:val="26"/>
                <w:szCs w:val="26"/>
              </w:rPr>
              <w:t xml:space="preserve">Nghị định số </w:t>
            </w:r>
            <w:r w:rsidRPr="009C10F5">
              <w:rPr>
                <w:spacing w:val="-2"/>
                <w:sz w:val="26"/>
                <w:szCs w:val="26"/>
              </w:rPr>
              <w:t>70/2022/NĐ-</w:t>
            </w:r>
            <w:r w:rsidRPr="009C10F5">
              <w:rPr>
                <w:spacing w:val="-5"/>
                <w:sz w:val="26"/>
                <w:szCs w:val="26"/>
              </w:rPr>
              <w:t>CP</w:t>
            </w:r>
          </w:p>
          <w:p w:rsidR="00560025" w:rsidRPr="009C10F5" w:rsidRDefault="00560025" w:rsidP="00560025">
            <w:pPr>
              <w:tabs>
                <w:tab w:val="left" w:pos="2019"/>
              </w:tabs>
              <w:spacing w:before="60" w:after="60" w:line="240" w:lineRule="auto"/>
              <w:ind w:left="-18" w:hanging="374"/>
              <w:jc w:val="both"/>
              <w:rPr>
                <w:rFonts w:ascii="Times New Roman" w:hAnsi="Times New Roman"/>
                <w:sz w:val="26"/>
                <w:szCs w:val="26"/>
                <w:lang w:eastAsia="vi-VN"/>
              </w:rPr>
            </w:pPr>
          </w:p>
        </w:tc>
        <w:tc>
          <w:tcPr>
            <w:tcW w:w="1985" w:type="dxa"/>
          </w:tcPr>
          <w:p w:rsidR="00560025" w:rsidRPr="009C10F5" w:rsidRDefault="00A13EDD" w:rsidP="009C10F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 xml:space="preserve">Tên cơ </w:t>
            </w:r>
            <w:r w:rsidR="00560025" w:rsidRPr="009C10F5">
              <w:rPr>
                <w:rFonts w:ascii="Times New Roman" w:hAnsi="Times New Roman"/>
                <w:bCs/>
                <w:sz w:val="26"/>
                <w:szCs w:val="26"/>
              </w:rPr>
              <w:t>quan có thẩm quyền giải quyết</w:t>
            </w:r>
          </w:p>
          <w:p w:rsidR="00560025" w:rsidRPr="009C10F5" w:rsidRDefault="00560025" w:rsidP="009C10F5">
            <w:pPr>
              <w:spacing w:before="60" w:after="40" w:line="240" w:lineRule="auto"/>
              <w:ind w:right="-34"/>
              <w:jc w:val="both"/>
              <w:rPr>
                <w:rFonts w:ascii="Times New Roman" w:hAnsi="Times New Roman"/>
                <w:bCs/>
                <w:sz w:val="26"/>
                <w:szCs w:val="26"/>
              </w:rPr>
            </w:pPr>
          </w:p>
        </w:tc>
        <w:tc>
          <w:tcPr>
            <w:tcW w:w="3970" w:type="dxa"/>
          </w:tcPr>
          <w:p w:rsidR="00560025" w:rsidRPr="009C10F5" w:rsidRDefault="00560025" w:rsidP="009C10F5">
            <w:pPr>
              <w:spacing w:before="60" w:after="60" w:line="240" w:lineRule="auto"/>
              <w:ind w:right="57"/>
              <w:jc w:val="both"/>
              <w:rPr>
                <w:rFonts w:ascii="Times New Roman" w:hAnsi="Times New Roman"/>
                <w:bCs/>
                <w:spacing w:val="-6"/>
                <w:sz w:val="26"/>
                <w:szCs w:val="26"/>
              </w:rPr>
            </w:pPr>
            <w:r w:rsidRPr="009C10F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9C10F5" w:rsidRDefault="00560025" w:rsidP="009C10F5">
            <w:pPr>
              <w:spacing w:before="60" w:after="60" w:line="240" w:lineRule="auto"/>
              <w:ind w:left="57" w:right="57"/>
              <w:jc w:val="both"/>
              <w:rPr>
                <w:rFonts w:ascii="Times New Roman" w:hAnsi="Times New Roman"/>
                <w:bCs/>
                <w:spacing w:val="-2"/>
                <w:sz w:val="26"/>
                <w:szCs w:val="26"/>
              </w:rPr>
            </w:pPr>
            <w:r w:rsidRPr="009C10F5">
              <w:rPr>
                <w:rFonts w:ascii="Times New Roman" w:hAnsi="Times New Roman"/>
                <w:bCs/>
                <w:spacing w:val="-2"/>
                <w:sz w:val="26"/>
                <w:szCs w:val="26"/>
              </w:rPr>
              <w:t>- Nộp hồ sơ: điểm tiếp nhận hồ sơ Sở Giao thông vận tải.</w:t>
            </w:r>
          </w:p>
          <w:p w:rsidR="00560025" w:rsidRPr="009C10F5" w:rsidRDefault="00560025" w:rsidP="009C10F5">
            <w:pPr>
              <w:spacing w:before="60" w:after="60" w:line="240" w:lineRule="auto"/>
              <w:ind w:right="-34"/>
              <w:jc w:val="both"/>
              <w:rPr>
                <w:rFonts w:ascii="Times New Roman" w:hAnsi="Times New Roman"/>
                <w:b/>
                <w:bCs/>
                <w:sz w:val="26"/>
                <w:szCs w:val="26"/>
              </w:rPr>
            </w:pPr>
            <w:r w:rsidRPr="009C10F5">
              <w:rPr>
                <w:rFonts w:ascii="Times New Roman" w:hAnsi="Times New Roman"/>
                <w:bCs/>
                <w:sz w:val="26"/>
                <w:szCs w:val="26"/>
              </w:rPr>
              <w:t>- Nhận kết quả: điểm trả kết quả tập trung.</w:t>
            </w:r>
          </w:p>
        </w:tc>
        <w:tc>
          <w:tcPr>
            <w:tcW w:w="709" w:type="dxa"/>
          </w:tcPr>
          <w:p w:rsidR="00560025" w:rsidRPr="009C10F5" w:rsidRDefault="00560025" w:rsidP="009C10F5">
            <w:pPr>
              <w:spacing w:after="0" w:line="240" w:lineRule="auto"/>
              <w:jc w:val="both"/>
              <w:rPr>
                <w:rFonts w:ascii="Times New Roman" w:hAnsi="Times New Roman"/>
                <w:bCs/>
                <w:iCs/>
                <w:sz w:val="26"/>
                <w:szCs w:val="26"/>
              </w:rPr>
            </w:pPr>
            <w:r w:rsidRPr="009C10F5">
              <w:rPr>
                <w:rFonts w:ascii="Times New Roman" w:hAnsi="Times New Roman"/>
                <w:bCs/>
                <w:iCs/>
                <w:sz w:val="26"/>
                <w:szCs w:val="26"/>
              </w:rPr>
              <w:t>X</w:t>
            </w:r>
          </w:p>
        </w:tc>
        <w:tc>
          <w:tcPr>
            <w:tcW w:w="708" w:type="dxa"/>
          </w:tcPr>
          <w:p w:rsidR="00560025" w:rsidRPr="009C10F5" w:rsidRDefault="00560025" w:rsidP="009C10F5">
            <w:pPr>
              <w:spacing w:after="0" w:line="240" w:lineRule="auto"/>
              <w:jc w:val="both"/>
              <w:rPr>
                <w:rFonts w:ascii="Times New Roman" w:hAnsi="Times New Roman"/>
                <w:bCs/>
                <w:iCs/>
                <w:sz w:val="26"/>
                <w:szCs w:val="26"/>
              </w:rPr>
            </w:pPr>
            <w:r w:rsidRPr="009C10F5">
              <w:rPr>
                <w:rFonts w:ascii="Times New Roman" w:hAnsi="Times New Roman"/>
                <w:bCs/>
                <w:iCs/>
                <w:sz w:val="26"/>
                <w:szCs w:val="26"/>
              </w:rPr>
              <w:t>X</w:t>
            </w:r>
          </w:p>
        </w:tc>
        <w:tc>
          <w:tcPr>
            <w:tcW w:w="2127" w:type="dxa"/>
          </w:tcPr>
          <w:p w:rsidR="00560025" w:rsidRPr="009C10F5" w:rsidRDefault="00560025" w:rsidP="00C00B9B">
            <w:pPr>
              <w:spacing w:after="0" w:line="240" w:lineRule="auto"/>
              <w:jc w:val="both"/>
              <w:rPr>
                <w:rStyle w:val="Khc"/>
                <w:rFonts w:ascii="Times New Roman" w:hAnsi="Times New Roman"/>
                <w:lang w:eastAsia="vi-VN"/>
              </w:rPr>
            </w:pPr>
            <w:r w:rsidRPr="009C10F5">
              <w:rPr>
                <w:rFonts w:ascii="Times New Roman" w:hAnsi="Times New Roman"/>
                <w:sz w:val="26"/>
                <w:szCs w:val="26"/>
                <w:shd w:val="clear" w:color="auto" w:fill="FFFFFF"/>
              </w:rPr>
              <w:t xml:space="preserve">TTHC có số thứ tự 20, mục II, Phần A  Danh mục TTHC ban hành kèm theo </w:t>
            </w:r>
            <w:r w:rsidRPr="009C10F5">
              <w:rPr>
                <w:rFonts w:ascii="Times New Roman" w:hAnsi="Times New Roman"/>
                <w:sz w:val="26"/>
                <w:szCs w:val="26"/>
                <w:lang w:val="nl-NL"/>
              </w:rPr>
              <w:t xml:space="preserve">Quyết định số </w:t>
            </w:r>
            <w:r w:rsidRPr="009C10F5">
              <w:rPr>
                <w:rFonts w:ascii="Times New Roman" w:hAnsi="Times New Roman"/>
                <w:sz w:val="26"/>
                <w:szCs w:val="26"/>
              </w:rPr>
              <w:t>2939</w:t>
            </w:r>
            <w:r w:rsidRPr="009C10F5">
              <w:rPr>
                <w:rFonts w:ascii="Times New Roman" w:hAnsi="Times New Roman"/>
                <w:sz w:val="26"/>
                <w:szCs w:val="26"/>
                <w:lang w:val="nl-NL"/>
              </w:rPr>
              <w:t xml:space="preserve">/QĐ-UBND </w:t>
            </w:r>
          </w:p>
        </w:tc>
      </w:tr>
      <w:tr w:rsidR="00560025" w:rsidRPr="009C10F5" w:rsidTr="00487E83">
        <w:trPr>
          <w:trHeight w:val="2570"/>
        </w:trPr>
        <w:tc>
          <w:tcPr>
            <w:tcW w:w="566" w:type="dxa"/>
          </w:tcPr>
          <w:p w:rsidR="00560025" w:rsidRPr="009D6DA2" w:rsidRDefault="00E971FB" w:rsidP="009C10F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lastRenderedPageBreak/>
              <w:t>20</w:t>
            </w:r>
          </w:p>
          <w:p w:rsidR="00560025" w:rsidRPr="009D6DA2" w:rsidRDefault="00560025" w:rsidP="009C10F5">
            <w:pPr>
              <w:spacing w:before="60" w:after="60" w:line="320" w:lineRule="exact"/>
              <w:ind w:right="-108" w:hanging="108"/>
              <w:jc w:val="both"/>
              <w:rPr>
                <w:rFonts w:ascii="Times New Roman" w:hAnsi="Times New Roman"/>
                <w:sz w:val="26"/>
                <w:szCs w:val="26"/>
                <w:lang w:eastAsia="vi-VN"/>
              </w:rPr>
            </w:pPr>
          </w:p>
        </w:tc>
        <w:tc>
          <w:tcPr>
            <w:tcW w:w="2552" w:type="dxa"/>
          </w:tcPr>
          <w:p w:rsidR="00560025" w:rsidRPr="009C10F5" w:rsidRDefault="00560025" w:rsidP="001F4065">
            <w:pPr>
              <w:pStyle w:val="TableParagraph"/>
              <w:spacing w:before="120"/>
              <w:jc w:val="both"/>
              <w:rPr>
                <w:sz w:val="26"/>
                <w:szCs w:val="26"/>
              </w:rPr>
            </w:pPr>
            <w:r w:rsidRPr="009C10F5">
              <w:rPr>
                <w:sz w:val="26"/>
                <w:szCs w:val="26"/>
              </w:rPr>
              <w:t>Cấp</w:t>
            </w:r>
            <w:r w:rsidRPr="009C10F5">
              <w:rPr>
                <w:spacing w:val="33"/>
                <w:sz w:val="26"/>
                <w:szCs w:val="26"/>
              </w:rPr>
              <w:t xml:space="preserve"> </w:t>
            </w:r>
            <w:r w:rsidRPr="009C10F5">
              <w:rPr>
                <w:sz w:val="26"/>
                <w:szCs w:val="26"/>
              </w:rPr>
              <w:t>lại</w:t>
            </w:r>
            <w:r w:rsidRPr="009C10F5">
              <w:rPr>
                <w:spacing w:val="33"/>
                <w:sz w:val="26"/>
                <w:szCs w:val="26"/>
              </w:rPr>
              <w:t xml:space="preserve"> </w:t>
            </w:r>
            <w:r w:rsidRPr="009C10F5">
              <w:rPr>
                <w:sz w:val="26"/>
                <w:szCs w:val="26"/>
              </w:rPr>
              <w:t>Giấy</w:t>
            </w:r>
            <w:r w:rsidRPr="009C10F5">
              <w:rPr>
                <w:spacing w:val="34"/>
                <w:sz w:val="26"/>
                <w:szCs w:val="26"/>
              </w:rPr>
              <w:t xml:space="preserve"> </w:t>
            </w:r>
            <w:r w:rsidRPr="009C10F5">
              <w:rPr>
                <w:sz w:val="26"/>
                <w:szCs w:val="26"/>
              </w:rPr>
              <w:t>chứng</w:t>
            </w:r>
            <w:r w:rsidRPr="009C10F5">
              <w:rPr>
                <w:spacing w:val="34"/>
                <w:sz w:val="26"/>
                <w:szCs w:val="26"/>
              </w:rPr>
              <w:t xml:space="preserve"> </w:t>
            </w:r>
            <w:r w:rsidRPr="009C10F5">
              <w:rPr>
                <w:sz w:val="26"/>
                <w:szCs w:val="26"/>
              </w:rPr>
              <w:t>nhận</w:t>
            </w:r>
            <w:r w:rsidRPr="009C10F5">
              <w:rPr>
                <w:spacing w:val="34"/>
                <w:sz w:val="26"/>
                <w:szCs w:val="26"/>
              </w:rPr>
              <w:t xml:space="preserve"> </w:t>
            </w:r>
            <w:r w:rsidRPr="009C10F5">
              <w:rPr>
                <w:sz w:val="26"/>
                <w:szCs w:val="26"/>
              </w:rPr>
              <w:t>giáo</w:t>
            </w:r>
            <w:r w:rsidRPr="009C10F5">
              <w:rPr>
                <w:spacing w:val="33"/>
                <w:sz w:val="26"/>
                <w:szCs w:val="26"/>
              </w:rPr>
              <w:t xml:space="preserve"> </w:t>
            </w:r>
            <w:r w:rsidRPr="009C10F5">
              <w:rPr>
                <w:spacing w:val="-4"/>
                <w:sz w:val="26"/>
                <w:szCs w:val="26"/>
              </w:rPr>
              <w:t>viên</w:t>
            </w:r>
          </w:p>
          <w:p w:rsidR="00560025" w:rsidRPr="001A443D" w:rsidRDefault="00560025" w:rsidP="001F4065">
            <w:pPr>
              <w:pStyle w:val="TableParagraph"/>
              <w:jc w:val="both"/>
              <w:rPr>
                <w:sz w:val="26"/>
                <w:szCs w:val="26"/>
                <w:lang w:val="en-US"/>
              </w:rPr>
            </w:pPr>
            <w:r w:rsidRPr="009C10F5">
              <w:rPr>
                <w:sz w:val="26"/>
                <w:szCs w:val="26"/>
              </w:rPr>
              <w:t>dạy</w:t>
            </w:r>
            <w:r w:rsidRPr="009C10F5">
              <w:rPr>
                <w:spacing w:val="-1"/>
                <w:sz w:val="26"/>
                <w:szCs w:val="26"/>
              </w:rPr>
              <w:t xml:space="preserve"> </w:t>
            </w:r>
            <w:r w:rsidRPr="009C10F5">
              <w:rPr>
                <w:sz w:val="26"/>
                <w:szCs w:val="26"/>
              </w:rPr>
              <w:t xml:space="preserve">thực hành lái </w:t>
            </w:r>
            <w:r w:rsidRPr="009C10F5">
              <w:rPr>
                <w:spacing w:val="-5"/>
                <w:sz w:val="26"/>
                <w:szCs w:val="26"/>
              </w:rPr>
              <w:t>xe</w:t>
            </w:r>
            <w:r w:rsidR="001A443D">
              <w:rPr>
                <w:spacing w:val="-5"/>
                <w:sz w:val="26"/>
                <w:szCs w:val="26"/>
                <w:lang w:val="vi-VN"/>
              </w:rPr>
              <w:t xml:space="preserve"> </w:t>
            </w:r>
            <w:r w:rsidRPr="009C10F5">
              <w:rPr>
                <w:rStyle w:val="Khc"/>
                <w:lang w:val="en-US" w:eastAsia="vi-VN"/>
              </w:rPr>
              <w:t xml:space="preserve">Mã số: </w:t>
            </w:r>
            <w:r w:rsidRPr="009C10F5">
              <w:rPr>
                <w:rStyle w:val="Khc"/>
                <w:lang w:eastAsia="vi-VN"/>
              </w:rPr>
              <w:t>1.004993</w:t>
            </w:r>
          </w:p>
        </w:tc>
        <w:tc>
          <w:tcPr>
            <w:tcW w:w="1276" w:type="dxa"/>
          </w:tcPr>
          <w:p w:rsidR="00560025" w:rsidRPr="009C10F5" w:rsidRDefault="00560025" w:rsidP="009C10F5">
            <w:pPr>
              <w:tabs>
                <w:tab w:val="left" w:pos="2019"/>
              </w:tabs>
              <w:spacing w:before="60" w:after="60" w:line="240" w:lineRule="auto"/>
              <w:ind w:left="-108" w:right="-108"/>
              <w:jc w:val="both"/>
              <w:rPr>
                <w:rFonts w:ascii="Times New Roman" w:hAnsi="Times New Roman"/>
                <w:sz w:val="26"/>
                <w:szCs w:val="26"/>
                <w:lang w:eastAsia="vi-VN"/>
              </w:rPr>
            </w:pPr>
            <w:r w:rsidRPr="009C10F5">
              <w:rPr>
                <w:rFonts w:ascii="Times New Roman" w:hAnsi="Times New Roman"/>
                <w:sz w:val="26"/>
                <w:szCs w:val="26"/>
                <w:lang w:eastAsia="vi-VN"/>
              </w:rPr>
              <w:t>03 ngày làm việc</w:t>
            </w:r>
          </w:p>
          <w:p w:rsidR="00560025" w:rsidRPr="009C10F5" w:rsidRDefault="00560025" w:rsidP="009C10F5">
            <w:pPr>
              <w:tabs>
                <w:tab w:val="left" w:pos="2019"/>
              </w:tabs>
              <w:spacing w:before="60" w:after="60" w:line="240" w:lineRule="auto"/>
              <w:ind w:left="-108" w:right="-108"/>
              <w:jc w:val="both"/>
              <w:rPr>
                <w:rFonts w:ascii="Times New Roman" w:hAnsi="Times New Roman"/>
                <w:sz w:val="26"/>
                <w:szCs w:val="26"/>
                <w:lang w:eastAsia="vi-VN"/>
              </w:rPr>
            </w:pPr>
          </w:p>
        </w:tc>
        <w:tc>
          <w:tcPr>
            <w:tcW w:w="1559" w:type="dxa"/>
          </w:tcPr>
          <w:p w:rsidR="00560025" w:rsidRPr="009C10F5" w:rsidRDefault="00560025" w:rsidP="00560025">
            <w:pPr>
              <w:pStyle w:val="TableParagraph"/>
              <w:ind w:left="-108" w:right="-108"/>
              <w:jc w:val="both"/>
              <w:rPr>
                <w:sz w:val="26"/>
                <w:szCs w:val="26"/>
              </w:rPr>
            </w:pPr>
            <w:r w:rsidRPr="009C10F5">
              <w:rPr>
                <w:sz w:val="26"/>
                <w:szCs w:val="26"/>
              </w:rPr>
              <w:t xml:space="preserve">Nghị định số </w:t>
            </w:r>
            <w:r w:rsidRPr="009C10F5">
              <w:rPr>
                <w:spacing w:val="-2"/>
                <w:sz w:val="26"/>
                <w:szCs w:val="26"/>
              </w:rPr>
              <w:t>70/2022/NĐ-</w:t>
            </w:r>
            <w:r w:rsidRPr="009C10F5">
              <w:rPr>
                <w:spacing w:val="-5"/>
                <w:sz w:val="26"/>
                <w:szCs w:val="26"/>
              </w:rPr>
              <w:t>CP</w:t>
            </w:r>
          </w:p>
          <w:p w:rsidR="00560025" w:rsidRPr="009C10F5" w:rsidRDefault="00560025" w:rsidP="00560025">
            <w:pPr>
              <w:tabs>
                <w:tab w:val="left" w:pos="2019"/>
              </w:tabs>
              <w:spacing w:before="60" w:after="60" w:line="240" w:lineRule="auto"/>
              <w:ind w:left="-18" w:hanging="374"/>
              <w:jc w:val="both"/>
              <w:rPr>
                <w:rFonts w:ascii="Times New Roman" w:hAnsi="Times New Roman"/>
                <w:sz w:val="26"/>
                <w:szCs w:val="26"/>
                <w:lang w:eastAsia="vi-VN"/>
              </w:rPr>
            </w:pPr>
          </w:p>
        </w:tc>
        <w:tc>
          <w:tcPr>
            <w:tcW w:w="1985" w:type="dxa"/>
          </w:tcPr>
          <w:p w:rsidR="00560025" w:rsidRPr="009C10F5" w:rsidRDefault="00A13EDD" w:rsidP="009C10F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Tên cơ</w:t>
            </w:r>
            <w:r w:rsidR="00560025" w:rsidRPr="009C10F5">
              <w:rPr>
                <w:rFonts w:ascii="Times New Roman" w:hAnsi="Times New Roman"/>
                <w:bCs/>
                <w:sz w:val="26"/>
                <w:szCs w:val="26"/>
              </w:rPr>
              <w:t xml:space="preserve"> quan có thẩm quyền giải quyết</w:t>
            </w:r>
          </w:p>
          <w:p w:rsidR="00560025" w:rsidRPr="009C10F5" w:rsidRDefault="00560025" w:rsidP="009C10F5">
            <w:pPr>
              <w:spacing w:before="60" w:after="40" w:line="240" w:lineRule="auto"/>
              <w:ind w:right="-34"/>
              <w:jc w:val="both"/>
              <w:rPr>
                <w:rFonts w:ascii="Times New Roman" w:hAnsi="Times New Roman"/>
                <w:bCs/>
                <w:sz w:val="26"/>
                <w:szCs w:val="26"/>
              </w:rPr>
            </w:pPr>
          </w:p>
        </w:tc>
        <w:tc>
          <w:tcPr>
            <w:tcW w:w="3970" w:type="dxa"/>
          </w:tcPr>
          <w:p w:rsidR="00560025" w:rsidRPr="009C10F5" w:rsidRDefault="00560025" w:rsidP="009C10F5">
            <w:pPr>
              <w:spacing w:before="60" w:after="60" w:line="240" w:lineRule="auto"/>
              <w:ind w:right="57"/>
              <w:jc w:val="both"/>
              <w:rPr>
                <w:rFonts w:ascii="Times New Roman" w:hAnsi="Times New Roman"/>
                <w:bCs/>
                <w:spacing w:val="-6"/>
                <w:sz w:val="26"/>
                <w:szCs w:val="26"/>
              </w:rPr>
            </w:pPr>
            <w:r w:rsidRPr="009C10F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9C10F5" w:rsidRDefault="00560025" w:rsidP="009C10F5">
            <w:pPr>
              <w:spacing w:before="60" w:after="60" w:line="240" w:lineRule="auto"/>
              <w:ind w:left="57" w:right="57"/>
              <w:jc w:val="both"/>
              <w:rPr>
                <w:rFonts w:ascii="Times New Roman" w:hAnsi="Times New Roman"/>
                <w:bCs/>
                <w:spacing w:val="-2"/>
                <w:sz w:val="26"/>
                <w:szCs w:val="26"/>
              </w:rPr>
            </w:pPr>
            <w:r w:rsidRPr="009C10F5">
              <w:rPr>
                <w:rFonts w:ascii="Times New Roman" w:hAnsi="Times New Roman"/>
                <w:bCs/>
                <w:spacing w:val="-2"/>
                <w:sz w:val="26"/>
                <w:szCs w:val="26"/>
              </w:rPr>
              <w:t>- Nộp hồ sơ: điểm tiếp nhận hồ sơ Sở Giao thông vận tải.</w:t>
            </w:r>
          </w:p>
          <w:p w:rsidR="00560025" w:rsidRPr="009C10F5" w:rsidRDefault="00560025" w:rsidP="009C10F5">
            <w:pPr>
              <w:spacing w:before="60" w:after="60" w:line="240" w:lineRule="auto"/>
              <w:ind w:right="-34"/>
              <w:jc w:val="both"/>
              <w:rPr>
                <w:rFonts w:ascii="Times New Roman" w:hAnsi="Times New Roman"/>
                <w:b/>
                <w:bCs/>
                <w:sz w:val="26"/>
                <w:szCs w:val="26"/>
              </w:rPr>
            </w:pPr>
            <w:r w:rsidRPr="009C10F5">
              <w:rPr>
                <w:rFonts w:ascii="Times New Roman" w:hAnsi="Times New Roman"/>
                <w:bCs/>
                <w:sz w:val="26"/>
                <w:szCs w:val="26"/>
              </w:rPr>
              <w:t>- Nhận kết quả: điểm trả kết quả tập trung.</w:t>
            </w:r>
          </w:p>
        </w:tc>
        <w:tc>
          <w:tcPr>
            <w:tcW w:w="709" w:type="dxa"/>
          </w:tcPr>
          <w:p w:rsidR="00560025" w:rsidRPr="009C10F5" w:rsidRDefault="00560025" w:rsidP="009C10F5">
            <w:pPr>
              <w:spacing w:after="0" w:line="240" w:lineRule="auto"/>
              <w:jc w:val="both"/>
              <w:rPr>
                <w:rFonts w:ascii="Times New Roman" w:hAnsi="Times New Roman"/>
                <w:bCs/>
                <w:iCs/>
                <w:sz w:val="26"/>
                <w:szCs w:val="26"/>
              </w:rPr>
            </w:pPr>
            <w:r w:rsidRPr="009C10F5">
              <w:rPr>
                <w:rFonts w:ascii="Times New Roman" w:hAnsi="Times New Roman"/>
                <w:bCs/>
                <w:iCs/>
                <w:sz w:val="26"/>
                <w:szCs w:val="26"/>
              </w:rPr>
              <w:t>X</w:t>
            </w:r>
          </w:p>
        </w:tc>
        <w:tc>
          <w:tcPr>
            <w:tcW w:w="708" w:type="dxa"/>
          </w:tcPr>
          <w:p w:rsidR="00560025" w:rsidRPr="009C10F5" w:rsidRDefault="00560025" w:rsidP="009C10F5">
            <w:pPr>
              <w:spacing w:after="0" w:line="240" w:lineRule="auto"/>
              <w:jc w:val="both"/>
              <w:rPr>
                <w:rFonts w:ascii="Times New Roman" w:hAnsi="Times New Roman"/>
                <w:bCs/>
                <w:iCs/>
                <w:sz w:val="26"/>
                <w:szCs w:val="26"/>
              </w:rPr>
            </w:pPr>
            <w:r w:rsidRPr="009C10F5">
              <w:rPr>
                <w:rFonts w:ascii="Times New Roman" w:hAnsi="Times New Roman"/>
                <w:bCs/>
                <w:iCs/>
                <w:sz w:val="26"/>
                <w:szCs w:val="26"/>
              </w:rPr>
              <w:t>X</w:t>
            </w:r>
          </w:p>
        </w:tc>
        <w:tc>
          <w:tcPr>
            <w:tcW w:w="2127" w:type="dxa"/>
          </w:tcPr>
          <w:p w:rsidR="00560025" w:rsidRPr="009C10F5" w:rsidRDefault="00560025" w:rsidP="00C00B9B">
            <w:pPr>
              <w:spacing w:after="0" w:line="240" w:lineRule="auto"/>
              <w:jc w:val="both"/>
              <w:rPr>
                <w:rStyle w:val="Khc"/>
                <w:rFonts w:ascii="Times New Roman" w:hAnsi="Times New Roman"/>
                <w:lang w:eastAsia="vi-VN"/>
              </w:rPr>
            </w:pPr>
            <w:r w:rsidRPr="009C10F5">
              <w:rPr>
                <w:rFonts w:ascii="Times New Roman" w:hAnsi="Times New Roman"/>
                <w:sz w:val="26"/>
                <w:szCs w:val="26"/>
                <w:shd w:val="clear" w:color="auto" w:fill="FFFFFF"/>
              </w:rPr>
              <w:t xml:space="preserve">TTHC có số thứ tự 21, mục II, Phần A  Danh mục TTHC ban hành kèm theo </w:t>
            </w:r>
            <w:r w:rsidRPr="009C10F5">
              <w:rPr>
                <w:rFonts w:ascii="Times New Roman" w:hAnsi="Times New Roman"/>
                <w:sz w:val="26"/>
                <w:szCs w:val="26"/>
                <w:lang w:val="nl-NL"/>
              </w:rPr>
              <w:t xml:space="preserve">Quyết định số </w:t>
            </w:r>
            <w:r w:rsidRPr="009C10F5">
              <w:rPr>
                <w:rFonts w:ascii="Times New Roman" w:hAnsi="Times New Roman"/>
                <w:sz w:val="26"/>
                <w:szCs w:val="26"/>
              </w:rPr>
              <w:t>2939</w:t>
            </w:r>
            <w:r w:rsidRPr="009C10F5">
              <w:rPr>
                <w:rFonts w:ascii="Times New Roman" w:hAnsi="Times New Roman"/>
                <w:sz w:val="26"/>
                <w:szCs w:val="26"/>
                <w:lang w:val="nl-NL"/>
              </w:rPr>
              <w:t xml:space="preserve">/QĐ-UBND </w:t>
            </w:r>
          </w:p>
        </w:tc>
      </w:tr>
      <w:tr w:rsidR="00560025" w:rsidRPr="002A1250" w:rsidTr="00487E83">
        <w:trPr>
          <w:trHeight w:val="430"/>
        </w:trPr>
        <w:tc>
          <w:tcPr>
            <w:tcW w:w="566" w:type="dxa"/>
          </w:tcPr>
          <w:p w:rsidR="00560025" w:rsidRPr="009D6DA2" w:rsidRDefault="00E971FB" w:rsidP="001F406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t>21</w:t>
            </w:r>
          </w:p>
        </w:tc>
        <w:tc>
          <w:tcPr>
            <w:tcW w:w="2552" w:type="dxa"/>
          </w:tcPr>
          <w:p w:rsidR="001A443D" w:rsidRDefault="00560025" w:rsidP="001F4065">
            <w:pPr>
              <w:pStyle w:val="Khc0"/>
              <w:spacing w:after="120"/>
              <w:jc w:val="both"/>
              <w:rPr>
                <w:rFonts w:ascii="Times New Roman" w:hAnsi="Times New Roman"/>
                <w:spacing w:val="-5"/>
              </w:rPr>
            </w:pPr>
            <w:r w:rsidRPr="001F4065">
              <w:rPr>
                <w:rFonts w:ascii="Times New Roman" w:hAnsi="Times New Roman"/>
              </w:rPr>
              <w:t>Cấp</w:t>
            </w:r>
            <w:r w:rsidRPr="001F4065">
              <w:rPr>
                <w:rFonts w:ascii="Times New Roman" w:hAnsi="Times New Roman"/>
                <w:spacing w:val="-2"/>
              </w:rPr>
              <w:t xml:space="preserve"> </w:t>
            </w:r>
            <w:r w:rsidRPr="001F4065">
              <w:rPr>
                <w:rFonts w:ascii="Times New Roman" w:hAnsi="Times New Roman"/>
              </w:rPr>
              <w:t>Giấy</w:t>
            </w:r>
            <w:r w:rsidRPr="001F4065">
              <w:rPr>
                <w:rFonts w:ascii="Times New Roman" w:hAnsi="Times New Roman"/>
                <w:spacing w:val="-6"/>
              </w:rPr>
              <w:t xml:space="preserve"> </w:t>
            </w:r>
            <w:r w:rsidRPr="001F4065">
              <w:rPr>
                <w:rFonts w:ascii="Times New Roman" w:hAnsi="Times New Roman"/>
              </w:rPr>
              <w:t>phép đào tạo</w:t>
            </w:r>
            <w:r w:rsidRPr="001F4065">
              <w:rPr>
                <w:rFonts w:ascii="Times New Roman" w:hAnsi="Times New Roman"/>
                <w:spacing w:val="-1"/>
              </w:rPr>
              <w:t xml:space="preserve"> </w:t>
            </w:r>
            <w:r w:rsidRPr="001F4065">
              <w:rPr>
                <w:rFonts w:ascii="Times New Roman" w:hAnsi="Times New Roman"/>
              </w:rPr>
              <w:t>lái</w:t>
            </w:r>
            <w:r w:rsidRPr="001F4065">
              <w:rPr>
                <w:rFonts w:ascii="Times New Roman" w:hAnsi="Times New Roman"/>
                <w:spacing w:val="-3"/>
              </w:rPr>
              <w:t xml:space="preserve"> </w:t>
            </w:r>
            <w:r w:rsidRPr="001F4065">
              <w:rPr>
                <w:rFonts w:ascii="Times New Roman" w:hAnsi="Times New Roman"/>
              </w:rPr>
              <w:t xml:space="preserve">xe ô </w:t>
            </w:r>
            <w:r w:rsidRPr="001F4065">
              <w:rPr>
                <w:rFonts w:ascii="Times New Roman" w:hAnsi="Times New Roman"/>
                <w:spacing w:val="-5"/>
              </w:rPr>
              <w:t>tô</w:t>
            </w:r>
            <w:r w:rsidRPr="001F4065">
              <w:rPr>
                <w:rFonts w:ascii="Times New Roman" w:hAnsi="Times New Roman"/>
                <w:spacing w:val="-5"/>
                <w:lang w:val="vi-VN"/>
              </w:rPr>
              <w:t xml:space="preserve"> </w:t>
            </w:r>
          </w:p>
          <w:p w:rsidR="00560025" w:rsidRPr="001A443D" w:rsidRDefault="00560025" w:rsidP="001F4065">
            <w:pPr>
              <w:pStyle w:val="Khc0"/>
              <w:spacing w:after="120"/>
              <w:jc w:val="both"/>
              <w:rPr>
                <w:rFonts w:ascii="Times New Roman" w:hAnsi="Times New Roman"/>
              </w:rPr>
            </w:pPr>
            <w:r w:rsidRPr="001F4065">
              <w:rPr>
                <w:rStyle w:val="Khc"/>
                <w:rFonts w:ascii="Times New Roman" w:hAnsi="Times New Roman"/>
                <w:lang w:eastAsia="vi-VN"/>
              </w:rPr>
              <w:t>Mã số: 1.001777</w:t>
            </w:r>
          </w:p>
        </w:tc>
        <w:tc>
          <w:tcPr>
            <w:tcW w:w="1276" w:type="dxa"/>
          </w:tcPr>
          <w:p w:rsidR="00560025" w:rsidRPr="001F4065" w:rsidRDefault="00560025" w:rsidP="001F4065">
            <w:pPr>
              <w:tabs>
                <w:tab w:val="left" w:pos="2019"/>
              </w:tabs>
              <w:spacing w:before="60" w:after="60" w:line="240" w:lineRule="auto"/>
              <w:ind w:left="-108" w:right="-108"/>
              <w:jc w:val="both"/>
              <w:rPr>
                <w:rFonts w:ascii="Times New Roman" w:hAnsi="Times New Roman"/>
                <w:sz w:val="26"/>
                <w:szCs w:val="26"/>
                <w:lang w:eastAsia="vi-VN"/>
              </w:rPr>
            </w:pPr>
            <w:r w:rsidRPr="001F4065">
              <w:rPr>
                <w:rFonts w:ascii="Times New Roman" w:hAnsi="Times New Roman"/>
                <w:sz w:val="26"/>
                <w:szCs w:val="26"/>
                <w:lang w:eastAsia="vi-VN"/>
              </w:rPr>
              <w:t>10 ngày làm việc</w:t>
            </w:r>
          </w:p>
          <w:p w:rsidR="00560025" w:rsidRPr="001F4065" w:rsidRDefault="00560025" w:rsidP="001F4065">
            <w:pPr>
              <w:tabs>
                <w:tab w:val="left" w:pos="2019"/>
              </w:tabs>
              <w:spacing w:before="60" w:after="60" w:line="240" w:lineRule="auto"/>
              <w:ind w:left="-108" w:right="-108"/>
              <w:jc w:val="both"/>
              <w:rPr>
                <w:rFonts w:ascii="Times New Roman" w:hAnsi="Times New Roman"/>
                <w:b/>
                <w:sz w:val="26"/>
                <w:szCs w:val="26"/>
                <w:lang w:eastAsia="vi-VN"/>
              </w:rPr>
            </w:pPr>
          </w:p>
        </w:tc>
        <w:tc>
          <w:tcPr>
            <w:tcW w:w="1559" w:type="dxa"/>
          </w:tcPr>
          <w:p w:rsidR="00560025" w:rsidRPr="001F4065" w:rsidRDefault="00560025" w:rsidP="00560025">
            <w:pPr>
              <w:pStyle w:val="TableParagraph"/>
              <w:ind w:left="-108" w:right="-108"/>
              <w:jc w:val="both"/>
              <w:rPr>
                <w:sz w:val="26"/>
                <w:szCs w:val="26"/>
              </w:rPr>
            </w:pPr>
            <w:r w:rsidRPr="001F4065">
              <w:rPr>
                <w:sz w:val="26"/>
                <w:szCs w:val="26"/>
              </w:rPr>
              <w:t xml:space="preserve">Nghị định số </w:t>
            </w:r>
            <w:r w:rsidRPr="001F4065">
              <w:rPr>
                <w:spacing w:val="-2"/>
                <w:sz w:val="26"/>
                <w:szCs w:val="26"/>
              </w:rPr>
              <w:t>70/2022/NĐ-</w:t>
            </w:r>
            <w:r w:rsidRPr="001F4065">
              <w:rPr>
                <w:spacing w:val="-5"/>
                <w:sz w:val="26"/>
                <w:szCs w:val="26"/>
              </w:rPr>
              <w:t>CP</w:t>
            </w:r>
          </w:p>
          <w:p w:rsidR="00560025" w:rsidRPr="001F4065" w:rsidRDefault="00560025" w:rsidP="001F4065">
            <w:pPr>
              <w:tabs>
                <w:tab w:val="left" w:pos="2019"/>
              </w:tabs>
              <w:spacing w:before="60" w:after="60" w:line="240" w:lineRule="auto"/>
              <w:ind w:left="-18"/>
              <w:jc w:val="both"/>
              <w:rPr>
                <w:rFonts w:ascii="Times New Roman" w:hAnsi="Times New Roman"/>
                <w:sz w:val="26"/>
                <w:szCs w:val="26"/>
                <w:lang w:eastAsia="vi-VN"/>
              </w:rPr>
            </w:pPr>
          </w:p>
        </w:tc>
        <w:tc>
          <w:tcPr>
            <w:tcW w:w="1985" w:type="dxa"/>
          </w:tcPr>
          <w:p w:rsidR="00560025" w:rsidRPr="001F4065" w:rsidRDefault="00A13EDD" w:rsidP="001F406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Tên cơ</w:t>
            </w:r>
            <w:r w:rsidR="00560025" w:rsidRPr="001F4065">
              <w:rPr>
                <w:rFonts w:ascii="Times New Roman" w:hAnsi="Times New Roman"/>
                <w:bCs/>
                <w:sz w:val="26"/>
                <w:szCs w:val="26"/>
              </w:rPr>
              <w:t xml:space="preserve"> quan có thẩm quyền giải quyết</w:t>
            </w:r>
          </w:p>
          <w:p w:rsidR="00560025" w:rsidRPr="001F4065" w:rsidRDefault="00560025" w:rsidP="001F4065">
            <w:pPr>
              <w:spacing w:before="60" w:after="40" w:line="240" w:lineRule="auto"/>
              <w:ind w:right="-34"/>
              <w:jc w:val="both"/>
              <w:rPr>
                <w:rFonts w:ascii="Times New Roman" w:hAnsi="Times New Roman"/>
                <w:bCs/>
                <w:sz w:val="26"/>
                <w:szCs w:val="26"/>
              </w:rPr>
            </w:pPr>
          </w:p>
        </w:tc>
        <w:tc>
          <w:tcPr>
            <w:tcW w:w="3970" w:type="dxa"/>
          </w:tcPr>
          <w:p w:rsidR="00560025" w:rsidRPr="001F4065" w:rsidRDefault="00560025" w:rsidP="001F4065">
            <w:pPr>
              <w:spacing w:before="60" w:after="60" w:line="240" w:lineRule="auto"/>
              <w:ind w:right="57"/>
              <w:jc w:val="both"/>
              <w:rPr>
                <w:rFonts w:ascii="Times New Roman" w:hAnsi="Times New Roman"/>
                <w:bCs/>
                <w:spacing w:val="-6"/>
                <w:sz w:val="26"/>
                <w:szCs w:val="26"/>
              </w:rPr>
            </w:pPr>
            <w:r w:rsidRPr="001F406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1F4065" w:rsidRDefault="00560025" w:rsidP="001F4065">
            <w:pPr>
              <w:spacing w:before="60" w:after="60" w:line="240" w:lineRule="auto"/>
              <w:ind w:left="57" w:right="57"/>
              <w:jc w:val="both"/>
              <w:rPr>
                <w:rFonts w:ascii="Times New Roman" w:hAnsi="Times New Roman"/>
                <w:bCs/>
                <w:spacing w:val="-2"/>
                <w:sz w:val="26"/>
                <w:szCs w:val="26"/>
              </w:rPr>
            </w:pPr>
            <w:r w:rsidRPr="001F4065">
              <w:rPr>
                <w:rFonts w:ascii="Times New Roman" w:hAnsi="Times New Roman"/>
                <w:bCs/>
                <w:spacing w:val="-2"/>
                <w:sz w:val="26"/>
                <w:szCs w:val="26"/>
              </w:rPr>
              <w:t>- Nộp hồ sơ: điểm tiếp nhận hồ sơ Sở Giao thông vận tải.</w:t>
            </w:r>
          </w:p>
          <w:p w:rsidR="00560025" w:rsidRPr="001F4065" w:rsidRDefault="00560025" w:rsidP="001F4065">
            <w:pPr>
              <w:spacing w:before="60" w:after="60" w:line="240" w:lineRule="auto"/>
              <w:ind w:right="-34"/>
              <w:jc w:val="both"/>
              <w:rPr>
                <w:rFonts w:ascii="Times New Roman" w:hAnsi="Times New Roman"/>
                <w:b/>
                <w:bCs/>
                <w:sz w:val="26"/>
                <w:szCs w:val="26"/>
              </w:rPr>
            </w:pPr>
            <w:r w:rsidRPr="001F4065">
              <w:rPr>
                <w:rFonts w:ascii="Times New Roman" w:hAnsi="Times New Roman"/>
                <w:bCs/>
                <w:sz w:val="26"/>
                <w:szCs w:val="26"/>
              </w:rPr>
              <w:t>- Nhận kết quả: điểm trả kết quả tập trung.</w:t>
            </w:r>
          </w:p>
        </w:tc>
        <w:tc>
          <w:tcPr>
            <w:tcW w:w="709" w:type="dxa"/>
          </w:tcPr>
          <w:p w:rsidR="00560025" w:rsidRPr="001F4065" w:rsidRDefault="00560025"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708" w:type="dxa"/>
          </w:tcPr>
          <w:p w:rsidR="00560025" w:rsidRPr="001F4065" w:rsidRDefault="00560025"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2127" w:type="dxa"/>
          </w:tcPr>
          <w:p w:rsidR="00560025" w:rsidRPr="001F4065" w:rsidRDefault="00560025" w:rsidP="00BF2F2B">
            <w:pPr>
              <w:spacing w:after="0" w:line="240" w:lineRule="auto"/>
              <w:jc w:val="both"/>
              <w:rPr>
                <w:rStyle w:val="Khc"/>
                <w:rFonts w:ascii="Times New Roman" w:hAnsi="Times New Roman"/>
                <w:lang w:eastAsia="vi-VN"/>
              </w:rPr>
            </w:pPr>
            <w:r w:rsidRPr="001F4065">
              <w:rPr>
                <w:rFonts w:ascii="Times New Roman" w:hAnsi="Times New Roman"/>
                <w:sz w:val="26"/>
                <w:szCs w:val="26"/>
                <w:shd w:val="clear" w:color="auto" w:fill="FFFFFF"/>
              </w:rPr>
              <w:t xml:space="preserve">TTHC có số thứ tự 18, mục II, Phần A  Danh mục TTHC ban hành kèm theo </w:t>
            </w:r>
            <w:r w:rsidRPr="001F4065">
              <w:rPr>
                <w:rFonts w:ascii="Times New Roman" w:hAnsi="Times New Roman"/>
                <w:sz w:val="26"/>
                <w:szCs w:val="26"/>
                <w:lang w:val="nl-NL"/>
              </w:rPr>
              <w:t xml:space="preserve">Quyết định số </w:t>
            </w:r>
            <w:r w:rsidRPr="001F4065">
              <w:rPr>
                <w:rFonts w:ascii="Times New Roman" w:hAnsi="Times New Roman"/>
                <w:sz w:val="26"/>
                <w:szCs w:val="26"/>
              </w:rPr>
              <w:t>2939</w:t>
            </w:r>
            <w:r w:rsidRPr="001F4065">
              <w:rPr>
                <w:rFonts w:ascii="Times New Roman" w:hAnsi="Times New Roman"/>
                <w:sz w:val="26"/>
                <w:szCs w:val="26"/>
                <w:lang w:val="nl-NL"/>
              </w:rPr>
              <w:t xml:space="preserve">/QĐ-UBND </w:t>
            </w:r>
          </w:p>
        </w:tc>
      </w:tr>
      <w:tr w:rsidR="00560025" w:rsidRPr="002A1250" w:rsidTr="009D6DA2">
        <w:trPr>
          <w:trHeight w:val="2570"/>
        </w:trPr>
        <w:tc>
          <w:tcPr>
            <w:tcW w:w="566" w:type="dxa"/>
          </w:tcPr>
          <w:p w:rsidR="00560025" w:rsidRPr="009D6DA2" w:rsidRDefault="00E971FB" w:rsidP="009D6DA2">
            <w:pPr>
              <w:spacing w:before="60" w:after="60" w:line="320" w:lineRule="exact"/>
              <w:ind w:right="-108" w:hanging="108"/>
              <w:rPr>
                <w:rFonts w:ascii="Times New Roman" w:hAnsi="Times New Roman"/>
                <w:sz w:val="26"/>
                <w:szCs w:val="26"/>
                <w:lang w:eastAsia="vi-VN"/>
              </w:rPr>
            </w:pPr>
            <w:r>
              <w:rPr>
                <w:rFonts w:ascii="Times New Roman" w:hAnsi="Times New Roman"/>
                <w:sz w:val="26"/>
                <w:szCs w:val="26"/>
                <w:lang w:eastAsia="vi-VN"/>
              </w:rPr>
              <w:t>22</w:t>
            </w:r>
          </w:p>
        </w:tc>
        <w:tc>
          <w:tcPr>
            <w:tcW w:w="2552" w:type="dxa"/>
          </w:tcPr>
          <w:p w:rsidR="00560025" w:rsidRPr="001F4065" w:rsidRDefault="00560025" w:rsidP="001F4065">
            <w:pPr>
              <w:pStyle w:val="Khc0"/>
              <w:spacing w:after="120"/>
              <w:jc w:val="both"/>
              <w:rPr>
                <w:rFonts w:ascii="Times New Roman" w:hAnsi="Times New Roman"/>
              </w:rPr>
            </w:pPr>
            <w:r w:rsidRPr="001F4065">
              <w:rPr>
                <w:rFonts w:ascii="Times New Roman" w:hAnsi="Times New Roman"/>
              </w:rPr>
              <w:t>Cấp lại giấy phép đào tạo lái xe ô tô trong</w:t>
            </w:r>
            <w:r w:rsidRPr="001F4065">
              <w:rPr>
                <w:rFonts w:ascii="Times New Roman" w:hAnsi="Times New Roman"/>
                <w:spacing w:val="-2"/>
              </w:rPr>
              <w:t xml:space="preserve"> </w:t>
            </w:r>
            <w:r w:rsidRPr="001F4065">
              <w:rPr>
                <w:rFonts w:ascii="Times New Roman" w:hAnsi="Times New Roman"/>
              </w:rPr>
              <w:t>trường</w:t>
            </w:r>
            <w:r w:rsidRPr="001F4065">
              <w:rPr>
                <w:rFonts w:ascii="Times New Roman" w:hAnsi="Times New Roman"/>
                <w:spacing w:val="-1"/>
              </w:rPr>
              <w:t xml:space="preserve"> </w:t>
            </w:r>
            <w:r w:rsidRPr="001F4065">
              <w:rPr>
                <w:rFonts w:ascii="Times New Roman" w:hAnsi="Times New Roman"/>
              </w:rPr>
              <w:t>hợp điều</w:t>
            </w:r>
            <w:r w:rsidRPr="001F4065">
              <w:rPr>
                <w:rFonts w:ascii="Times New Roman" w:hAnsi="Times New Roman"/>
                <w:spacing w:val="-2"/>
              </w:rPr>
              <w:t xml:space="preserve"> </w:t>
            </w:r>
            <w:r w:rsidRPr="001F4065">
              <w:rPr>
                <w:rFonts w:ascii="Times New Roman" w:hAnsi="Times New Roman"/>
              </w:rPr>
              <w:t>chỉnh</w:t>
            </w:r>
            <w:r w:rsidRPr="001F4065">
              <w:rPr>
                <w:rFonts w:ascii="Times New Roman" w:hAnsi="Times New Roman"/>
                <w:spacing w:val="-2"/>
              </w:rPr>
              <w:t xml:space="preserve"> </w:t>
            </w:r>
            <w:r w:rsidRPr="001F4065">
              <w:rPr>
                <w:rFonts w:ascii="Times New Roman" w:hAnsi="Times New Roman"/>
              </w:rPr>
              <w:t>hạng</w:t>
            </w:r>
            <w:r w:rsidRPr="001F4065">
              <w:rPr>
                <w:rFonts w:ascii="Times New Roman" w:hAnsi="Times New Roman"/>
                <w:spacing w:val="-2"/>
              </w:rPr>
              <w:t xml:space="preserve"> </w:t>
            </w:r>
            <w:r w:rsidRPr="001F4065">
              <w:rPr>
                <w:rFonts w:ascii="Times New Roman" w:hAnsi="Times New Roman"/>
              </w:rPr>
              <w:t>xe đào tạo, lưu lượng đào tạo</w:t>
            </w:r>
            <w:r w:rsidRPr="001F4065">
              <w:rPr>
                <w:rFonts w:ascii="Times New Roman" w:hAnsi="Times New Roman"/>
                <w:lang w:val="vi-VN"/>
              </w:rPr>
              <w:t xml:space="preserve"> </w:t>
            </w:r>
          </w:p>
          <w:p w:rsidR="00560025" w:rsidRPr="001A443D" w:rsidRDefault="00560025" w:rsidP="001F4065">
            <w:pPr>
              <w:pStyle w:val="Khc0"/>
              <w:spacing w:after="120"/>
              <w:jc w:val="both"/>
              <w:rPr>
                <w:rFonts w:ascii="Times New Roman" w:hAnsi="Times New Roman"/>
              </w:rPr>
            </w:pPr>
            <w:r w:rsidRPr="001F4065">
              <w:rPr>
                <w:rStyle w:val="Khc"/>
                <w:rFonts w:ascii="Times New Roman" w:hAnsi="Times New Roman"/>
                <w:lang w:eastAsia="vi-VN"/>
              </w:rPr>
              <w:t>Mã số: 1.001623</w:t>
            </w:r>
          </w:p>
        </w:tc>
        <w:tc>
          <w:tcPr>
            <w:tcW w:w="1276" w:type="dxa"/>
          </w:tcPr>
          <w:p w:rsidR="00B466B5" w:rsidRPr="00B466B5" w:rsidRDefault="00B466B5" w:rsidP="00B466B5">
            <w:pPr>
              <w:spacing w:line="330" w:lineRule="atLeast"/>
              <w:jc w:val="both"/>
              <w:rPr>
                <w:rFonts w:ascii="Times New Roman" w:hAnsi="Times New Roman"/>
                <w:color w:val="1E2F41"/>
                <w:sz w:val="26"/>
                <w:szCs w:val="26"/>
              </w:rPr>
            </w:pPr>
            <w:r w:rsidRPr="00B466B5">
              <w:rPr>
                <w:rFonts w:ascii="Times New Roman" w:hAnsi="Times New Roman"/>
                <w:color w:val="1E2F41"/>
                <w:sz w:val="26"/>
                <w:szCs w:val="26"/>
              </w:rPr>
              <w:t>8 Ngày làm việc</w:t>
            </w:r>
          </w:p>
          <w:p w:rsidR="00560025" w:rsidRPr="001F4065" w:rsidRDefault="00560025" w:rsidP="00B466B5">
            <w:pPr>
              <w:tabs>
                <w:tab w:val="left" w:pos="2019"/>
              </w:tabs>
              <w:spacing w:before="60" w:after="60" w:line="240" w:lineRule="auto"/>
              <w:ind w:left="-108" w:right="-108"/>
              <w:jc w:val="both"/>
              <w:rPr>
                <w:rFonts w:ascii="Times New Roman" w:hAnsi="Times New Roman"/>
                <w:sz w:val="26"/>
                <w:szCs w:val="26"/>
                <w:lang w:eastAsia="vi-VN"/>
              </w:rPr>
            </w:pPr>
          </w:p>
        </w:tc>
        <w:tc>
          <w:tcPr>
            <w:tcW w:w="1559" w:type="dxa"/>
          </w:tcPr>
          <w:p w:rsidR="00560025" w:rsidRPr="001F4065" w:rsidRDefault="00560025" w:rsidP="00560025">
            <w:pPr>
              <w:pStyle w:val="TableParagraph"/>
              <w:ind w:right="-108"/>
              <w:jc w:val="both"/>
              <w:rPr>
                <w:sz w:val="26"/>
                <w:szCs w:val="26"/>
              </w:rPr>
            </w:pPr>
            <w:r w:rsidRPr="001F4065">
              <w:rPr>
                <w:sz w:val="26"/>
                <w:szCs w:val="26"/>
              </w:rPr>
              <w:t xml:space="preserve">Nghị định số </w:t>
            </w:r>
            <w:r w:rsidRPr="001F4065">
              <w:rPr>
                <w:spacing w:val="-2"/>
                <w:sz w:val="26"/>
                <w:szCs w:val="26"/>
              </w:rPr>
              <w:t>70/2022/NĐ-</w:t>
            </w:r>
            <w:r w:rsidRPr="001F4065">
              <w:rPr>
                <w:spacing w:val="-5"/>
                <w:sz w:val="26"/>
                <w:szCs w:val="26"/>
              </w:rPr>
              <w:t>CP</w:t>
            </w:r>
          </w:p>
          <w:p w:rsidR="00560025" w:rsidRPr="001F4065" w:rsidRDefault="00560025" w:rsidP="001F4065">
            <w:pPr>
              <w:tabs>
                <w:tab w:val="left" w:pos="2019"/>
              </w:tabs>
              <w:spacing w:before="60" w:after="60" w:line="240" w:lineRule="auto"/>
              <w:ind w:left="-18"/>
              <w:jc w:val="both"/>
              <w:rPr>
                <w:rFonts w:ascii="Times New Roman" w:hAnsi="Times New Roman"/>
                <w:sz w:val="26"/>
                <w:szCs w:val="26"/>
                <w:lang w:eastAsia="vi-VN"/>
              </w:rPr>
            </w:pPr>
          </w:p>
        </w:tc>
        <w:tc>
          <w:tcPr>
            <w:tcW w:w="1985" w:type="dxa"/>
          </w:tcPr>
          <w:p w:rsidR="00560025" w:rsidRPr="001F4065" w:rsidRDefault="00A13EDD" w:rsidP="001F406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Tên cơ</w:t>
            </w:r>
            <w:r w:rsidR="00560025" w:rsidRPr="001F4065">
              <w:rPr>
                <w:rFonts w:ascii="Times New Roman" w:hAnsi="Times New Roman"/>
                <w:bCs/>
                <w:sz w:val="26"/>
                <w:szCs w:val="26"/>
              </w:rPr>
              <w:t xml:space="preserve"> quan có thẩm quyền giải quyết</w:t>
            </w:r>
          </w:p>
          <w:p w:rsidR="00560025" w:rsidRPr="001F4065" w:rsidRDefault="00560025" w:rsidP="001F4065">
            <w:pPr>
              <w:spacing w:before="60" w:after="40" w:line="240" w:lineRule="auto"/>
              <w:ind w:right="-34"/>
              <w:jc w:val="both"/>
              <w:rPr>
                <w:rFonts w:ascii="Times New Roman" w:hAnsi="Times New Roman"/>
                <w:bCs/>
                <w:sz w:val="26"/>
                <w:szCs w:val="26"/>
              </w:rPr>
            </w:pPr>
          </w:p>
        </w:tc>
        <w:tc>
          <w:tcPr>
            <w:tcW w:w="3970" w:type="dxa"/>
          </w:tcPr>
          <w:p w:rsidR="00560025" w:rsidRPr="001F4065" w:rsidRDefault="00560025" w:rsidP="001F4065">
            <w:pPr>
              <w:spacing w:before="60" w:after="60" w:line="240" w:lineRule="auto"/>
              <w:ind w:right="57"/>
              <w:jc w:val="both"/>
              <w:rPr>
                <w:rFonts w:ascii="Times New Roman" w:hAnsi="Times New Roman"/>
                <w:bCs/>
                <w:spacing w:val="-6"/>
                <w:sz w:val="26"/>
                <w:szCs w:val="26"/>
              </w:rPr>
            </w:pPr>
            <w:r w:rsidRPr="001F406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1F4065" w:rsidRDefault="00560025" w:rsidP="001F4065">
            <w:pPr>
              <w:spacing w:before="60" w:after="60" w:line="240" w:lineRule="auto"/>
              <w:ind w:left="57" w:right="57"/>
              <w:jc w:val="both"/>
              <w:rPr>
                <w:rFonts w:ascii="Times New Roman" w:hAnsi="Times New Roman"/>
                <w:bCs/>
                <w:spacing w:val="-2"/>
                <w:sz w:val="26"/>
                <w:szCs w:val="26"/>
              </w:rPr>
            </w:pPr>
            <w:r w:rsidRPr="001F4065">
              <w:rPr>
                <w:rFonts w:ascii="Times New Roman" w:hAnsi="Times New Roman"/>
                <w:bCs/>
                <w:spacing w:val="-2"/>
                <w:sz w:val="26"/>
                <w:szCs w:val="26"/>
              </w:rPr>
              <w:t>- Nộp hồ sơ: điểm tiếp nhận hồ sơ Sở Giao thông vận tải.</w:t>
            </w:r>
          </w:p>
          <w:p w:rsidR="00560025" w:rsidRPr="001F4065" w:rsidRDefault="00560025" w:rsidP="001F4065">
            <w:pPr>
              <w:spacing w:before="60" w:after="60" w:line="240" w:lineRule="auto"/>
              <w:ind w:right="-34"/>
              <w:jc w:val="both"/>
              <w:rPr>
                <w:rFonts w:ascii="Times New Roman" w:hAnsi="Times New Roman"/>
                <w:b/>
                <w:bCs/>
                <w:sz w:val="26"/>
                <w:szCs w:val="26"/>
              </w:rPr>
            </w:pPr>
            <w:r w:rsidRPr="001F4065">
              <w:rPr>
                <w:rFonts w:ascii="Times New Roman" w:hAnsi="Times New Roman"/>
                <w:bCs/>
                <w:sz w:val="26"/>
                <w:szCs w:val="26"/>
              </w:rPr>
              <w:t>- Nhận kết quả: điểm trả kết quả tập trung.</w:t>
            </w:r>
          </w:p>
        </w:tc>
        <w:tc>
          <w:tcPr>
            <w:tcW w:w="709" w:type="dxa"/>
          </w:tcPr>
          <w:p w:rsidR="00560025" w:rsidRPr="001F4065" w:rsidRDefault="00560025"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708" w:type="dxa"/>
          </w:tcPr>
          <w:p w:rsidR="00560025" w:rsidRPr="001F4065" w:rsidRDefault="00560025"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2127" w:type="dxa"/>
          </w:tcPr>
          <w:p w:rsidR="00560025" w:rsidRPr="001F4065" w:rsidRDefault="00560025" w:rsidP="00BF2F2B">
            <w:pPr>
              <w:spacing w:after="0" w:line="240" w:lineRule="auto"/>
              <w:jc w:val="both"/>
              <w:rPr>
                <w:rStyle w:val="Khc"/>
                <w:rFonts w:ascii="Times New Roman" w:hAnsi="Times New Roman"/>
                <w:lang w:eastAsia="vi-VN"/>
              </w:rPr>
            </w:pPr>
            <w:r w:rsidRPr="001F4065">
              <w:rPr>
                <w:rFonts w:ascii="Times New Roman" w:hAnsi="Times New Roman"/>
                <w:sz w:val="26"/>
                <w:szCs w:val="26"/>
                <w:shd w:val="clear" w:color="auto" w:fill="FFFFFF"/>
              </w:rPr>
              <w:t xml:space="preserve">TTHC có số thứ tự 19, mục II, Phần A  Danh mục TTHC ban hành kèm theo </w:t>
            </w:r>
            <w:r w:rsidRPr="001F4065">
              <w:rPr>
                <w:rFonts w:ascii="Times New Roman" w:hAnsi="Times New Roman"/>
                <w:sz w:val="26"/>
                <w:szCs w:val="26"/>
                <w:lang w:val="nl-NL"/>
              </w:rPr>
              <w:t xml:space="preserve">Quyết định số </w:t>
            </w:r>
            <w:r w:rsidRPr="001F4065">
              <w:rPr>
                <w:rFonts w:ascii="Times New Roman" w:hAnsi="Times New Roman"/>
                <w:sz w:val="26"/>
                <w:szCs w:val="26"/>
              </w:rPr>
              <w:t>2939</w:t>
            </w:r>
            <w:r w:rsidRPr="001F4065">
              <w:rPr>
                <w:rFonts w:ascii="Times New Roman" w:hAnsi="Times New Roman"/>
                <w:sz w:val="26"/>
                <w:szCs w:val="26"/>
                <w:lang w:val="nl-NL"/>
              </w:rPr>
              <w:t xml:space="preserve">/QĐ-UBND </w:t>
            </w:r>
          </w:p>
        </w:tc>
      </w:tr>
      <w:tr w:rsidR="00560025" w:rsidRPr="001F4065" w:rsidTr="00487E83">
        <w:trPr>
          <w:trHeight w:val="2570"/>
        </w:trPr>
        <w:tc>
          <w:tcPr>
            <w:tcW w:w="566" w:type="dxa"/>
          </w:tcPr>
          <w:p w:rsidR="00560025" w:rsidRPr="009D6DA2" w:rsidRDefault="00E971FB" w:rsidP="001F406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lastRenderedPageBreak/>
              <w:t>23</w:t>
            </w:r>
          </w:p>
        </w:tc>
        <w:tc>
          <w:tcPr>
            <w:tcW w:w="2552" w:type="dxa"/>
          </w:tcPr>
          <w:p w:rsidR="00560025" w:rsidRPr="001F4065" w:rsidRDefault="00560025" w:rsidP="001F4065">
            <w:pPr>
              <w:pStyle w:val="Khc0"/>
              <w:spacing w:before="240" w:after="120"/>
              <w:jc w:val="both"/>
              <w:rPr>
                <w:rFonts w:ascii="Times New Roman" w:hAnsi="Times New Roman"/>
                <w:spacing w:val="-5"/>
                <w:lang w:val="vi-VN"/>
              </w:rPr>
            </w:pPr>
            <w:r w:rsidRPr="001F4065">
              <w:rPr>
                <w:rFonts w:ascii="Times New Roman" w:hAnsi="Times New Roman"/>
              </w:rPr>
              <w:t>Cấp</w:t>
            </w:r>
            <w:r w:rsidRPr="001F4065">
              <w:rPr>
                <w:rFonts w:ascii="Times New Roman" w:hAnsi="Times New Roman"/>
                <w:spacing w:val="-2"/>
              </w:rPr>
              <w:t xml:space="preserve"> </w:t>
            </w:r>
            <w:r w:rsidRPr="001F4065">
              <w:rPr>
                <w:rFonts w:ascii="Times New Roman" w:hAnsi="Times New Roman"/>
              </w:rPr>
              <w:t>Giấy</w:t>
            </w:r>
            <w:r w:rsidRPr="001F4065">
              <w:rPr>
                <w:rFonts w:ascii="Times New Roman" w:hAnsi="Times New Roman"/>
                <w:spacing w:val="-6"/>
              </w:rPr>
              <w:t xml:space="preserve"> </w:t>
            </w:r>
            <w:r w:rsidRPr="001F4065">
              <w:rPr>
                <w:rFonts w:ascii="Times New Roman" w:hAnsi="Times New Roman"/>
              </w:rPr>
              <w:t>phép</w:t>
            </w:r>
            <w:r w:rsidRPr="001F4065">
              <w:rPr>
                <w:rFonts w:ascii="Times New Roman" w:hAnsi="Times New Roman"/>
                <w:spacing w:val="-1"/>
              </w:rPr>
              <w:t xml:space="preserve"> </w:t>
            </w:r>
            <w:r w:rsidRPr="001F4065">
              <w:rPr>
                <w:rFonts w:ascii="Times New Roman" w:hAnsi="Times New Roman"/>
              </w:rPr>
              <w:t xml:space="preserve">xe tập </w:t>
            </w:r>
            <w:r w:rsidRPr="001F4065">
              <w:rPr>
                <w:rFonts w:ascii="Times New Roman" w:hAnsi="Times New Roman"/>
                <w:spacing w:val="-5"/>
              </w:rPr>
              <w:t>lái</w:t>
            </w:r>
            <w:r w:rsidRPr="001F4065">
              <w:rPr>
                <w:rFonts w:ascii="Times New Roman" w:hAnsi="Times New Roman"/>
                <w:spacing w:val="-5"/>
                <w:lang w:val="vi-VN"/>
              </w:rPr>
              <w:t xml:space="preserve"> </w:t>
            </w:r>
          </w:p>
          <w:p w:rsidR="00560025" w:rsidRPr="001A443D" w:rsidRDefault="00560025" w:rsidP="001F4065">
            <w:pPr>
              <w:pStyle w:val="Khc0"/>
              <w:spacing w:before="240" w:after="120"/>
              <w:jc w:val="both"/>
              <w:rPr>
                <w:rStyle w:val="Khc"/>
                <w:rFonts w:ascii="Times New Roman" w:hAnsi="Times New Roman"/>
                <w:lang w:eastAsia="vi-VN"/>
              </w:rPr>
            </w:pPr>
            <w:r w:rsidRPr="001F4065">
              <w:rPr>
                <w:rStyle w:val="Khc"/>
                <w:rFonts w:ascii="Times New Roman" w:hAnsi="Times New Roman"/>
                <w:lang w:eastAsia="vi-VN"/>
              </w:rPr>
              <w:t>Mã số: 1.00</w:t>
            </w:r>
            <w:r w:rsidR="001A443D">
              <w:rPr>
                <w:rStyle w:val="Khc"/>
                <w:rFonts w:ascii="Times New Roman" w:hAnsi="Times New Roman"/>
                <w:lang w:val="vi-VN" w:eastAsia="vi-VN"/>
              </w:rPr>
              <w:t>1735</w:t>
            </w:r>
          </w:p>
        </w:tc>
        <w:tc>
          <w:tcPr>
            <w:tcW w:w="1276" w:type="dxa"/>
          </w:tcPr>
          <w:p w:rsidR="00560025" w:rsidRPr="001F4065" w:rsidRDefault="00560025" w:rsidP="001F4065">
            <w:pPr>
              <w:tabs>
                <w:tab w:val="left" w:pos="2019"/>
              </w:tabs>
              <w:spacing w:before="60" w:after="60" w:line="240" w:lineRule="auto"/>
              <w:ind w:left="-108" w:right="-108"/>
              <w:jc w:val="both"/>
              <w:rPr>
                <w:rFonts w:ascii="Times New Roman" w:hAnsi="Times New Roman"/>
                <w:b/>
                <w:sz w:val="26"/>
                <w:szCs w:val="26"/>
                <w:lang w:eastAsia="vi-VN"/>
              </w:rPr>
            </w:pPr>
            <w:r w:rsidRPr="001F4065">
              <w:rPr>
                <w:rFonts w:ascii="Times New Roman" w:hAnsi="Times New Roman"/>
                <w:sz w:val="26"/>
                <w:szCs w:val="26"/>
                <w:shd w:val="clear" w:color="auto" w:fill="FFFFFF"/>
              </w:rPr>
              <w:t xml:space="preserve">01 ngày làm việc </w:t>
            </w:r>
            <w:r w:rsidRPr="001F4065">
              <w:rPr>
                <w:rFonts w:ascii="Times New Roman" w:hAnsi="Times New Roman"/>
                <w:i/>
                <w:sz w:val="26"/>
                <w:szCs w:val="26"/>
                <w:shd w:val="clear" w:color="auto" w:fill="FFFFFF"/>
              </w:rPr>
              <w:t>(Kể từ ngày cấp GPĐTLX)</w:t>
            </w:r>
          </w:p>
        </w:tc>
        <w:tc>
          <w:tcPr>
            <w:tcW w:w="1559" w:type="dxa"/>
          </w:tcPr>
          <w:p w:rsidR="00560025" w:rsidRPr="001F4065" w:rsidRDefault="00560025" w:rsidP="00560025">
            <w:pPr>
              <w:pStyle w:val="TableParagraph"/>
              <w:ind w:left="-108" w:right="-108"/>
              <w:jc w:val="both"/>
              <w:rPr>
                <w:sz w:val="26"/>
                <w:szCs w:val="26"/>
              </w:rPr>
            </w:pPr>
            <w:r w:rsidRPr="001F4065">
              <w:rPr>
                <w:sz w:val="26"/>
                <w:szCs w:val="26"/>
              </w:rPr>
              <w:t xml:space="preserve">Nghị định số </w:t>
            </w:r>
            <w:r w:rsidRPr="001F4065">
              <w:rPr>
                <w:spacing w:val="-2"/>
                <w:sz w:val="26"/>
                <w:szCs w:val="26"/>
              </w:rPr>
              <w:t>70/2022/NĐ-</w:t>
            </w:r>
            <w:r w:rsidRPr="001F4065">
              <w:rPr>
                <w:spacing w:val="-5"/>
                <w:sz w:val="26"/>
                <w:szCs w:val="26"/>
              </w:rPr>
              <w:t>CP</w:t>
            </w:r>
          </w:p>
          <w:p w:rsidR="00560025" w:rsidRPr="001F4065" w:rsidRDefault="00560025" w:rsidP="001F4065">
            <w:pPr>
              <w:tabs>
                <w:tab w:val="left" w:pos="2019"/>
              </w:tabs>
              <w:spacing w:before="60" w:after="60" w:line="240" w:lineRule="auto"/>
              <w:ind w:left="-18"/>
              <w:jc w:val="both"/>
              <w:rPr>
                <w:rFonts w:ascii="Times New Roman" w:hAnsi="Times New Roman"/>
                <w:sz w:val="26"/>
                <w:szCs w:val="26"/>
                <w:lang w:eastAsia="vi-VN"/>
              </w:rPr>
            </w:pPr>
          </w:p>
        </w:tc>
        <w:tc>
          <w:tcPr>
            <w:tcW w:w="1985" w:type="dxa"/>
          </w:tcPr>
          <w:p w:rsidR="00560025" w:rsidRPr="001F4065" w:rsidRDefault="00A13EDD" w:rsidP="001F406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Tên cơ</w:t>
            </w:r>
            <w:r w:rsidR="00560025" w:rsidRPr="001F4065">
              <w:rPr>
                <w:rFonts w:ascii="Times New Roman" w:hAnsi="Times New Roman"/>
                <w:bCs/>
                <w:sz w:val="26"/>
                <w:szCs w:val="26"/>
              </w:rPr>
              <w:t xml:space="preserve"> quan có thẩm quyền giải quyết</w:t>
            </w:r>
          </w:p>
          <w:p w:rsidR="00560025" w:rsidRPr="001F4065" w:rsidRDefault="00560025" w:rsidP="001F4065">
            <w:pPr>
              <w:spacing w:before="60" w:after="40" w:line="240" w:lineRule="auto"/>
              <w:ind w:right="-34"/>
              <w:jc w:val="both"/>
              <w:rPr>
                <w:rFonts w:ascii="Times New Roman" w:hAnsi="Times New Roman"/>
                <w:bCs/>
                <w:sz w:val="26"/>
                <w:szCs w:val="26"/>
              </w:rPr>
            </w:pPr>
          </w:p>
        </w:tc>
        <w:tc>
          <w:tcPr>
            <w:tcW w:w="3970" w:type="dxa"/>
          </w:tcPr>
          <w:p w:rsidR="00560025" w:rsidRPr="001F4065" w:rsidRDefault="00560025" w:rsidP="001F4065">
            <w:pPr>
              <w:spacing w:before="60" w:after="60" w:line="240" w:lineRule="auto"/>
              <w:ind w:right="57"/>
              <w:jc w:val="both"/>
              <w:rPr>
                <w:rFonts w:ascii="Times New Roman" w:hAnsi="Times New Roman"/>
                <w:bCs/>
                <w:spacing w:val="-6"/>
                <w:sz w:val="26"/>
                <w:szCs w:val="26"/>
              </w:rPr>
            </w:pPr>
            <w:r w:rsidRPr="001F406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1F4065" w:rsidRDefault="00560025" w:rsidP="001F4065">
            <w:pPr>
              <w:spacing w:before="60" w:after="60" w:line="240" w:lineRule="auto"/>
              <w:ind w:left="57" w:right="57"/>
              <w:jc w:val="both"/>
              <w:rPr>
                <w:rFonts w:ascii="Times New Roman" w:hAnsi="Times New Roman"/>
                <w:bCs/>
                <w:spacing w:val="-2"/>
                <w:sz w:val="26"/>
                <w:szCs w:val="26"/>
              </w:rPr>
            </w:pPr>
            <w:r w:rsidRPr="001F4065">
              <w:rPr>
                <w:rFonts w:ascii="Times New Roman" w:hAnsi="Times New Roman"/>
                <w:bCs/>
                <w:spacing w:val="-2"/>
                <w:sz w:val="26"/>
                <w:szCs w:val="26"/>
              </w:rPr>
              <w:t>- Nộp hồ sơ: điểm tiếp nhận hồ sơ Sở Giao thông vận tải.</w:t>
            </w:r>
          </w:p>
          <w:p w:rsidR="00560025" w:rsidRPr="001F4065" w:rsidRDefault="00560025" w:rsidP="001F4065">
            <w:pPr>
              <w:spacing w:before="60" w:after="60" w:line="240" w:lineRule="auto"/>
              <w:ind w:right="-34"/>
              <w:jc w:val="both"/>
              <w:rPr>
                <w:rFonts w:ascii="Times New Roman" w:hAnsi="Times New Roman"/>
                <w:b/>
                <w:bCs/>
                <w:sz w:val="26"/>
                <w:szCs w:val="26"/>
              </w:rPr>
            </w:pPr>
            <w:r w:rsidRPr="001F4065">
              <w:rPr>
                <w:rFonts w:ascii="Times New Roman" w:hAnsi="Times New Roman"/>
                <w:bCs/>
                <w:sz w:val="26"/>
                <w:szCs w:val="26"/>
              </w:rPr>
              <w:t>- Nhận kết quả: điểm trả kết quả tập trung.</w:t>
            </w:r>
          </w:p>
        </w:tc>
        <w:tc>
          <w:tcPr>
            <w:tcW w:w="709" w:type="dxa"/>
          </w:tcPr>
          <w:p w:rsidR="00560025" w:rsidRPr="001F4065" w:rsidRDefault="00560025"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708" w:type="dxa"/>
          </w:tcPr>
          <w:p w:rsidR="00560025" w:rsidRPr="001F4065" w:rsidRDefault="00560025"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2127" w:type="dxa"/>
          </w:tcPr>
          <w:p w:rsidR="00560025" w:rsidRPr="001F4065" w:rsidRDefault="00560025" w:rsidP="00BF2F2B">
            <w:pPr>
              <w:spacing w:after="0" w:line="240" w:lineRule="auto"/>
              <w:jc w:val="both"/>
              <w:rPr>
                <w:rStyle w:val="Khc"/>
                <w:rFonts w:ascii="Times New Roman" w:hAnsi="Times New Roman"/>
                <w:lang w:eastAsia="vi-VN"/>
              </w:rPr>
            </w:pPr>
            <w:r w:rsidRPr="001F4065">
              <w:rPr>
                <w:rFonts w:ascii="Times New Roman" w:hAnsi="Times New Roman"/>
                <w:sz w:val="26"/>
                <w:szCs w:val="26"/>
                <w:shd w:val="clear" w:color="auto" w:fill="FFFFFF"/>
              </w:rPr>
              <w:t xml:space="preserve">TTHC có số thứ tự 22, mục II, Phần A  Danh mục TTHC ban hành kèm theo </w:t>
            </w:r>
            <w:r w:rsidRPr="001F4065">
              <w:rPr>
                <w:rFonts w:ascii="Times New Roman" w:hAnsi="Times New Roman"/>
                <w:sz w:val="26"/>
                <w:szCs w:val="26"/>
                <w:lang w:val="nl-NL"/>
              </w:rPr>
              <w:t xml:space="preserve">Quyết định số </w:t>
            </w:r>
            <w:r w:rsidRPr="001F4065">
              <w:rPr>
                <w:rFonts w:ascii="Times New Roman" w:hAnsi="Times New Roman"/>
                <w:sz w:val="26"/>
                <w:szCs w:val="26"/>
              </w:rPr>
              <w:t>2939</w:t>
            </w:r>
            <w:r w:rsidRPr="001F4065">
              <w:rPr>
                <w:rFonts w:ascii="Times New Roman" w:hAnsi="Times New Roman"/>
                <w:sz w:val="26"/>
                <w:szCs w:val="26"/>
                <w:lang w:val="nl-NL"/>
              </w:rPr>
              <w:t xml:space="preserve">/QĐ-UBND </w:t>
            </w:r>
          </w:p>
        </w:tc>
      </w:tr>
      <w:tr w:rsidR="00560025" w:rsidRPr="001F4065" w:rsidTr="00487E83">
        <w:trPr>
          <w:trHeight w:val="2570"/>
        </w:trPr>
        <w:tc>
          <w:tcPr>
            <w:tcW w:w="566" w:type="dxa"/>
          </w:tcPr>
          <w:p w:rsidR="00560025" w:rsidRPr="009D6DA2" w:rsidRDefault="00E971FB" w:rsidP="001F406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t>24</w:t>
            </w:r>
          </w:p>
        </w:tc>
        <w:tc>
          <w:tcPr>
            <w:tcW w:w="2552" w:type="dxa"/>
          </w:tcPr>
          <w:p w:rsidR="005F5401" w:rsidRDefault="00560025" w:rsidP="001F4065">
            <w:pPr>
              <w:pStyle w:val="Khc0"/>
              <w:spacing w:after="120"/>
              <w:jc w:val="both"/>
              <w:rPr>
                <w:rFonts w:ascii="Times New Roman" w:hAnsi="Times New Roman"/>
                <w:spacing w:val="-5"/>
              </w:rPr>
            </w:pPr>
            <w:r w:rsidRPr="001F4065">
              <w:rPr>
                <w:rFonts w:ascii="Times New Roman" w:hAnsi="Times New Roman"/>
              </w:rPr>
              <w:t>Cấp</w:t>
            </w:r>
            <w:r w:rsidRPr="001F4065">
              <w:rPr>
                <w:rFonts w:ascii="Times New Roman" w:hAnsi="Times New Roman"/>
                <w:spacing w:val="-2"/>
              </w:rPr>
              <w:t xml:space="preserve"> </w:t>
            </w:r>
            <w:r w:rsidRPr="001F4065">
              <w:rPr>
                <w:rFonts w:ascii="Times New Roman" w:hAnsi="Times New Roman"/>
              </w:rPr>
              <w:t>lại</w:t>
            </w:r>
            <w:r w:rsidRPr="001F4065">
              <w:rPr>
                <w:rFonts w:ascii="Times New Roman" w:hAnsi="Times New Roman"/>
                <w:spacing w:val="-1"/>
              </w:rPr>
              <w:t xml:space="preserve"> </w:t>
            </w:r>
            <w:r w:rsidRPr="001F4065">
              <w:rPr>
                <w:rFonts w:ascii="Times New Roman" w:hAnsi="Times New Roman"/>
              </w:rPr>
              <w:t>Giấy</w:t>
            </w:r>
            <w:r w:rsidRPr="001F4065">
              <w:rPr>
                <w:rFonts w:ascii="Times New Roman" w:hAnsi="Times New Roman"/>
                <w:spacing w:val="-6"/>
              </w:rPr>
              <w:t xml:space="preserve"> </w:t>
            </w:r>
            <w:r w:rsidRPr="001F4065">
              <w:rPr>
                <w:rFonts w:ascii="Times New Roman" w:hAnsi="Times New Roman"/>
              </w:rPr>
              <w:t>phép xe</w:t>
            </w:r>
            <w:r w:rsidRPr="001F4065">
              <w:rPr>
                <w:rFonts w:ascii="Times New Roman" w:hAnsi="Times New Roman"/>
                <w:spacing w:val="-2"/>
              </w:rPr>
              <w:t xml:space="preserve"> </w:t>
            </w:r>
            <w:r w:rsidRPr="001F4065">
              <w:rPr>
                <w:rFonts w:ascii="Times New Roman" w:hAnsi="Times New Roman"/>
              </w:rPr>
              <w:t xml:space="preserve">tập </w:t>
            </w:r>
            <w:r w:rsidRPr="001F4065">
              <w:rPr>
                <w:rFonts w:ascii="Times New Roman" w:hAnsi="Times New Roman"/>
                <w:spacing w:val="-5"/>
              </w:rPr>
              <w:t>lái</w:t>
            </w:r>
            <w:r w:rsidRPr="001F4065">
              <w:rPr>
                <w:rFonts w:ascii="Times New Roman" w:hAnsi="Times New Roman"/>
                <w:spacing w:val="-5"/>
                <w:lang w:val="vi-VN"/>
              </w:rPr>
              <w:t xml:space="preserve"> </w:t>
            </w:r>
          </w:p>
          <w:p w:rsidR="00560025" w:rsidRPr="001A443D" w:rsidRDefault="00560025" w:rsidP="001F4065">
            <w:pPr>
              <w:pStyle w:val="Khc0"/>
              <w:spacing w:after="120"/>
              <w:jc w:val="both"/>
              <w:rPr>
                <w:rStyle w:val="Khc"/>
                <w:rFonts w:ascii="Times New Roman" w:hAnsi="Times New Roman"/>
                <w:lang w:eastAsia="vi-VN"/>
              </w:rPr>
            </w:pPr>
            <w:r w:rsidRPr="001F4065">
              <w:rPr>
                <w:rStyle w:val="Khc"/>
                <w:rFonts w:ascii="Times New Roman" w:hAnsi="Times New Roman"/>
                <w:lang w:eastAsia="vi-VN"/>
              </w:rPr>
              <w:t>Mã số: 1.001751</w:t>
            </w:r>
          </w:p>
        </w:tc>
        <w:tc>
          <w:tcPr>
            <w:tcW w:w="1276" w:type="dxa"/>
          </w:tcPr>
          <w:p w:rsidR="00560025" w:rsidRPr="001F4065" w:rsidRDefault="00560025" w:rsidP="001F4065">
            <w:pPr>
              <w:tabs>
                <w:tab w:val="left" w:pos="2019"/>
              </w:tabs>
              <w:spacing w:before="60" w:after="60" w:line="240" w:lineRule="auto"/>
              <w:ind w:left="-108" w:right="-108"/>
              <w:jc w:val="both"/>
              <w:rPr>
                <w:rFonts w:ascii="Times New Roman" w:hAnsi="Times New Roman"/>
                <w:b/>
                <w:sz w:val="26"/>
                <w:szCs w:val="26"/>
                <w:lang w:eastAsia="vi-VN"/>
              </w:rPr>
            </w:pPr>
            <w:r w:rsidRPr="001F4065">
              <w:rPr>
                <w:rFonts w:ascii="Times New Roman" w:hAnsi="Times New Roman"/>
                <w:sz w:val="26"/>
                <w:szCs w:val="26"/>
                <w:shd w:val="clear" w:color="auto" w:fill="FFFFFF"/>
              </w:rPr>
              <w:t>03 ngày làm việc</w:t>
            </w:r>
          </w:p>
        </w:tc>
        <w:tc>
          <w:tcPr>
            <w:tcW w:w="1559" w:type="dxa"/>
          </w:tcPr>
          <w:p w:rsidR="00560025" w:rsidRPr="001F4065" w:rsidRDefault="00560025" w:rsidP="00560025">
            <w:pPr>
              <w:pStyle w:val="TableParagraph"/>
              <w:ind w:left="-108" w:right="-108"/>
              <w:jc w:val="both"/>
              <w:rPr>
                <w:sz w:val="26"/>
                <w:szCs w:val="26"/>
              </w:rPr>
            </w:pPr>
            <w:r w:rsidRPr="001F4065">
              <w:rPr>
                <w:sz w:val="26"/>
                <w:szCs w:val="26"/>
              </w:rPr>
              <w:t xml:space="preserve">Nghị định số </w:t>
            </w:r>
            <w:r w:rsidRPr="001F4065">
              <w:rPr>
                <w:spacing w:val="-2"/>
                <w:sz w:val="26"/>
                <w:szCs w:val="26"/>
              </w:rPr>
              <w:t>70/2022/NĐ-</w:t>
            </w:r>
            <w:r w:rsidRPr="001F4065">
              <w:rPr>
                <w:spacing w:val="-5"/>
                <w:sz w:val="26"/>
                <w:szCs w:val="26"/>
              </w:rPr>
              <w:t>CP</w:t>
            </w:r>
          </w:p>
          <w:p w:rsidR="00560025" w:rsidRPr="001F4065" w:rsidRDefault="00560025" w:rsidP="001F4065">
            <w:pPr>
              <w:tabs>
                <w:tab w:val="left" w:pos="2019"/>
              </w:tabs>
              <w:spacing w:before="60" w:after="60" w:line="240" w:lineRule="auto"/>
              <w:ind w:left="-18"/>
              <w:jc w:val="both"/>
              <w:rPr>
                <w:rFonts w:ascii="Times New Roman" w:hAnsi="Times New Roman"/>
                <w:sz w:val="26"/>
                <w:szCs w:val="26"/>
                <w:lang w:eastAsia="vi-VN"/>
              </w:rPr>
            </w:pPr>
          </w:p>
        </w:tc>
        <w:tc>
          <w:tcPr>
            <w:tcW w:w="1985" w:type="dxa"/>
          </w:tcPr>
          <w:p w:rsidR="00560025" w:rsidRPr="001F4065" w:rsidRDefault="00A13EDD" w:rsidP="001F406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Tên cơ</w:t>
            </w:r>
            <w:r w:rsidR="00560025" w:rsidRPr="001F4065">
              <w:rPr>
                <w:rFonts w:ascii="Times New Roman" w:hAnsi="Times New Roman"/>
                <w:bCs/>
                <w:sz w:val="26"/>
                <w:szCs w:val="26"/>
              </w:rPr>
              <w:t xml:space="preserve"> quan có thẩm quyền giải quyết</w:t>
            </w:r>
          </w:p>
          <w:p w:rsidR="00560025" w:rsidRPr="001F4065" w:rsidRDefault="00560025" w:rsidP="001F4065">
            <w:pPr>
              <w:spacing w:before="60" w:after="40" w:line="240" w:lineRule="auto"/>
              <w:ind w:right="-34"/>
              <w:jc w:val="both"/>
              <w:rPr>
                <w:rFonts w:ascii="Times New Roman" w:hAnsi="Times New Roman"/>
                <w:bCs/>
                <w:sz w:val="26"/>
                <w:szCs w:val="26"/>
              </w:rPr>
            </w:pPr>
          </w:p>
        </w:tc>
        <w:tc>
          <w:tcPr>
            <w:tcW w:w="3970" w:type="dxa"/>
          </w:tcPr>
          <w:p w:rsidR="00560025" w:rsidRPr="001F4065" w:rsidRDefault="00560025" w:rsidP="001F4065">
            <w:pPr>
              <w:spacing w:before="60" w:after="60" w:line="240" w:lineRule="auto"/>
              <w:ind w:right="57"/>
              <w:jc w:val="both"/>
              <w:rPr>
                <w:rFonts w:ascii="Times New Roman" w:hAnsi="Times New Roman"/>
                <w:bCs/>
                <w:spacing w:val="-6"/>
                <w:sz w:val="26"/>
                <w:szCs w:val="26"/>
              </w:rPr>
            </w:pPr>
            <w:r w:rsidRPr="001F406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1F4065" w:rsidRDefault="00560025" w:rsidP="001F4065">
            <w:pPr>
              <w:spacing w:before="60" w:after="60" w:line="240" w:lineRule="auto"/>
              <w:ind w:left="57" w:right="57"/>
              <w:jc w:val="both"/>
              <w:rPr>
                <w:rFonts w:ascii="Times New Roman" w:hAnsi="Times New Roman"/>
                <w:bCs/>
                <w:spacing w:val="-2"/>
                <w:sz w:val="26"/>
                <w:szCs w:val="26"/>
              </w:rPr>
            </w:pPr>
            <w:r w:rsidRPr="001F4065">
              <w:rPr>
                <w:rFonts w:ascii="Times New Roman" w:hAnsi="Times New Roman"/>
                <w:bCs/>
                <w:spacing w:val="-2"/>
                <w:sz w:val="26"/>
                <w:szCs w:val="26"/>
              </w:rPr>
              <w:t>- Nộp hồ sơ: điểm tiếp nhận hồ sơ Sở Giao thông vận tải.</w:t>
            </w:r>
          </w:p>
          <w:p w:rsidR="00560025" w:rsidRPr="001F4065" w:rsidRDefault="00560025" w:rsidP="001F4065">
            <w:pPr>
              <w:spacing w:before="60" w:after="60" w:line="240" w:lineRule="auto"/>
              <w:ind w:right="-34"/>
              <w:jc w:val="both"/>
              <w:rPr>
                <w:rFonts w:ascii="Times New Roman" w:hAnsi="Times New Roman"/>
                <w:bCs/>
                <w:sz w:val="26"/>
                <w:szCs w:val="26"/>
              </w:rPr>
            </w:pPr>
            <w:r w:rsidRPr="001F4065">
              <w:rPr>
                <w:rFonts w:ascii="Times New Roman" w:hAnsi="Times New Roman"/>
                <w:bCs/>
                <w:sz w:val="26"/>
                <w:szCs w:val="26"/>
              </w:rPr>
              <w:t>- Nhận kết quả: điểm trả kết quả tập trung.</w:t>
            </w:r>
          </w:p>
        </w:tc>
        <w:tc>
          <w:tcPr>
            <w:tcW w:w="709" w:type="dxa"/>
          </w:tcPr>
          <w:p w:rsidR="00560025" w:rsidRPr="001F4065" w:rsidRDefault="00560025"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708" w:type="dxa"/>
          </w:tcPr>
          <w:p w:rsidR="00560025" w:rsidRPr="001F4065" w:rsidRDefault="00560025"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2127" w:type="dxa"/>
          </w:tcPr>
          <w:p w:rsidR="00560025" w:rsidRPr="001F4065" w:rsidRDefault="00560025" w:rsidP="00BF2F2B">
            <w:pPr>
              <w:spacing w:after="0" w:line="240" w:lineRule="auto"/>
              <w:jc w:val="both"/>
              <w:rPr>
                <w:rStyle w:val="Khc"/>
                <w:rFonts w:ascii="Times New Roman" w:hAnsi="Times New Roman"/>
                <w:lang w:eastAsia="vi-VN"/>
              </w:rPr>
            </w:pPr>
            <w:r w:rsidRPr="001F4065">
              <w:rPr>
                <w:rFonts w:ascii="Times New Roman" w:hAnsi="Times New Roman"/>
                <w:sz w:val="26"/>
                <w:szCs w:val="26"/>
                <w:shd w:val="clear" w:color="auto" w:fill="FFFFFF"/>
              </w:rPr>
              <w:t xml:space="preserve">TTHC có số thứ tự 23, mục II, Phần A  Danh mục TTHC ban hành kèm theo </w:t>
            </w:r>
            <w:r w:rsidRPr="001F4065">
              <w:rPr>
                <w:rFonts w:ascii="Times New Roman" w:hAnsi="Times New Roman"/>
                <w:sz w:val="26"/>
                <w:szCs w:val="26"/>
                <w:lang w:val="nl-NL"/>
              </w:rPr>
              <w:t xml:space="preserve">Quyết định số </w:t>
            </w:r>
            <w:r w:rsidRPr="001F4065">
              <w:rPr>
                <w:rFonts w:ascii="Times New Roman" w:hAnsi="Times New Roman"/>
                <w:sz w:val="26"/>
                <w:szCs w:val="26"/>
              </w:rPr>
              <w:t>2939</w:t>
            </w:r>
            <w:r w:rsidRPr="001F4065">
              <w:rPr>
                <w:rFonts w:ascii="Times New Roman" w:hAnsi="Times New Roman"/>
                <w:sz w:val="26"/>
                <w:szCs w:val="26"/>
                <w:lang w:val="nl-NL"/>
              </w:rPr>
              <w:t xml:space="preserve">/QĐ-UBND </w:t>
            </w:r>
          </w:p>
        </w:tc>
      </w:tr>
      <w:tr w:rsidR="00560025" w:rsidRPr="002A1250" w:rsidTr="009D6DA2">
        <w:trPr>
          <w:trHeight w:val="431"/>
        </w:trPr>
        <w:tc>
          <w:tcPr>
            <w:tcW w:w="566" w:type="dxa"/>
          </w:tcPr>
          <w:p w:rsidR="00560025" w:rsidRPr="009D6DA2" w:rsidRDefault="00E971FB" w:rsidP="00BC17B1">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t>25</w:t>
            </w:r>
          </w:p>
        </w:tc>
        <w:tc>
          <w:tcPr>
            <w:tcW w:w="2552" w:type="dxa"/>
          </w:tcPr>
          <w:p w:rsidR="005F5401" w:rsidRDefault="00560025" w:rsidP="00BC17B1">
            <w:pPr>
              <w:pStyle w:val="TableParagraph"/>
              <w:spacing w:before="120"/>
              <w:jc w:val="both"/>
              <w:rPr>
                <w:spacing w:val="-5"/>
                <w:sz w:val="26"/>
                <w:szCs w:val="26"/>
                <w:lang w:val="en-US"/>
              </w:rPr>
            </w:pPr>
            <w:r w:rsidRPr="001F4065">
              <w:rPr>
                <w:sz w:val="26"/>
                <w:szCs w:val="26"/>
              </w:rPr>
              <w:t>Cấp</w:t>
            </w:r>
            <w:r w:rsidRPr="001F4065">
              <w:rPr>
                <w:spacing w:val="-2"/>
                <w:sz w:val="26"/>
                <w:szCs w:val="26"/>
              </w:rPr>
              <w:t xml:space="preserve"> </w:t>
            </w:r>
            <w:r w:rsidRPr="001F4065">
              <w:rPr>
                <w:sz w:val="26"/>
                <w:szCs w:val="26"/>
              </w:rPr>
              <w:t>mới Giấy</w:t>
            </w:r>
            <w:r w:rsidRPr="001F4065">
              <w:rPr>
                <w:spacing w:val="-7"/>
                <w:sz w:val="26"/>
                <w:szCs w:val="26"/>
              </w:rPr>
              <w:t xml:space="preserve"> </w:t>
            </w:r>
            <w:r w:rsidRPr="001F4065">
              <w:rPr>
                <w:sz w:val="26"/>
                <w:szCs w:val="26"/>
              </w:rPr>
              <w:t>phép</w:t>
            </w:r>
            <w:r w:rsidRPr="001F4065">
              <w:rPr>
                <w:spacing w:val="-1"/>
                <w:sz w:val="26"/>
                <w:szCs w:val="26"/>
              </w:rPr>
              <w:t xml:space="preserve"> </w:t>
            </w:r>
            <w:r w:rsidRPr="001F4065">
              <w:rPr>
                <w:sz w:val="26"/>
                <w:szCs w:val="26"/>
              </w:rPr>
              <w:t>lái</w:t>
            </w:r>
            <w:r w:rsidRPr="001F4065">
              <w:rPr>
                <w:spacing w:val="2"/>
                <w:sz w:val="26"/>
                <w:szCs w:val="26"/>
              </w:rPr>
              <w:t xml:space="preserve"> </w:t>
            </w:r>
            <w:r w:rsidRPr="001F4065">
              <w:rPr>
                <w:spacing w:val="-5"/>
                <w:sz w:val="26"/>
                <w:szCs w:val="26"/>
              </w:rPr>
              <w:t>xe</w:t>
            </w:r>
            <w:r w:rsidRPr="001F4065">
              <w:rPr>
                <w:spacing w:val="-5"/>
                <w:sz w:val="26"/>
                <w:szCs w:val="26"/>
                <w:lang w:val="vi-VN"/>
              </w:rPr>
              <w:t xml:space="preserve"> </w:t>
            </w:r>
          </w:p>
          <w:p w:rsidR="00560025" w:rsidRPr="001A443D" w:rsidRDefault="00560025" w:rsidP="00BC17B1">
            <w:pPr>
              <w:pStyle w:val="TableParagraph"/>
              <w:spacing w:before="120"/>
              <w:jc w:val="both"/>
              <w:rPr>
                <w:sz w:val="26"/>
                <w:szCs w:val="26"/>
                <w:lang w:val="en-US"/>
              </w:rPr>
            </w:pPr>
            <w:r w:rsidRPr="001F4065">
              <w:rPr>
                <w:rStyle w:val="Khc"/>
                <w:lang w:val="en-US" w:eastAsia="vi-VN"/>
              </w:rPr>
              <w:t xml:space="preserve">Mã số: </w:t>
            </w:r>
            <w:r w:rsidRPr="001F4065">
              <w:rPr>
                <w:rStyle w:val="Khc"/>
                <w:lang w:eastAsia="vi-VN"/>
              </w:rPr>
              <w:t>1.00</w:t>
            </w:r>
            <w:r w:rsidR="001A443D">
              <w:rPr>
                <w:rStyle w:val="Khc"/>
                <w:lang w:val="vi-VN" w:eastAsia="vi-VN"/>
              </w:rPr>
              <w:t>2835</w:t>
            </w:r>
          </w:p>
        </w:tc>
        <w:tc>
          <w:tcPr>
            <w:tcW w:w="1276" w:type="dxa"/>
          </w:tcPr>
          <w:p w:rsidR="00560025" w:rsidRPr="001F4065" w:rsidRDefault="00560025" w:rsidP="00BC17B1">
            <w:pPr>
              <w:tabs>
                <w:tab w:val="left" w:pos="2019"/>
              </w:tabs>
              <w:spacing w:before="60" w:after="60" w:line="240" w:lineRule="auto"/>
              <w:ind w:left="-108" w:right="-108"/>
              <w:jc w:val="both"/>
              <w:rPr>
                <w:rFonts w:ascii="Times New Roman" w:hAnsi="Times New Roman"/>
                <w:sz w:val="26"/>
                <w:szCs w:val="26"/>
                <w:shd w:val="clear" w:color="auto" w:fill="FFFFFF"/>
              </w:rPr>
            </w:pPr>
            <w:r w:rsidRPr="001F4065">
              <w:rPr>
                <w:rFonts w:ascii="Times New Roman" w:hAnsi="Times New Roman"/>
                <w:sz w:val="26"/>
                <w:szCs w:val="26"/>
                <w:shd w:val="clear" w:color="auto" w:fill="FFFFFF"/>
              </w:rPr>
              <w:t>10 ngày làm việc</w:t>
            </w:r>
          </w:p>
          <w:p w:rsidR="00560025" w:rsidRPr="001F4065" w:rsidRDefault="00560025" w:rsidP="00BC17B1">
            <w:pPr>
              <w:tabs>
                <w:tab w:val="left" w:pos="2019"/>
              </w:tabs>
              <w:spacing w:before="60" w:after="60" w:line="240" w:lineRule="auto"/>
              <w:ind w:left="-108" w:right="-108"/>
              <w:jc w:val="both"/>
              <w:rPr>
                <w:rFonts w:ascii="Times New Roman" w:hAnsi="Times New Roman"/>
                <w:sz w:val="26"/>
                <w:szCs w:val="26"/>
                <w:shd w:val="clear" w:color="auto" w:fill="FFFFFF"/>
              </w:rPr>
            </w:pPr>
            <w:r w:rsidRPr="001F4065">
              <w:rPr>
                <w:rFonts w:ascii="Times New Roman" w:hAnsi="Times New Roman"/>
                <w:sz w:val="26"/>
                <w:szCs w:val="26"/>
                <w:shd w:val="clear" w:color="auto" w:fill="FFFFFF"/>
              </w:rPr>
              <w:t>(sau khi kết thúc kỳ sát hạch)</w:t>
            </w:r>
          </w:p>
        </w:tc>
        <w:tc>
          <w:tcPr>
            <w:tcW w:w="1559" w:type="dxa"/>
          </w:tcPr>
          <w:p w:rsidR="00560025" w:rsidRPr="001F4065" w:rsidRDefault="00560025" w:rsidP="00BC17B1">
            <w:pPr>
              <w:pStyle w:val="TableParagraph"/>
              <w:ind w:left="17" w:right="30"/>
              <w:jc w:val="both"/>
              <w:rPr>
                <w:sz w:val="26"/>
                <w:szCs w:val="26"/>
              </w:rPr>
            </w:pPr>
            <w:r w:rsidRPr="001F4065">
              <w:rPr>
                <w:sz w:val="26"/>
                <w:szCs w:val="26"/>
              </w:rPr>
              <w:t xml:space="preserve">Thông tư </w:t>
            </w:r>
            <w:r w:rsidRPr="001F4065">
              <w:rPr>
                <w:spacing w:val="-5"/>
                <w:sz w:val="26"/>
                <w:szCs w:val="26"/>
              </w:rPr>
              <w:t>số</w:t>
            </w:r>
          </w:p>
          <w:p w:rsidR="00560025" w:rsidRPr="001F4065" w:rsidRDefault="00560025" w:rsidP="009D6DA2">
            <w:pPr>
              <w:pStyle w:val="TableParagraph"/>
              <w:ind w:left="17" w:right="28"/>
              <w:jc w:val="both"/>
              <w:rPr>
                <w:sz w:val="26"/>
                <w:szCs w:val="26"/>
              </w:rPr>
            </w:pPr>
            <w:r w:rsidRPr="001F4065">
              <w:rPr>
                <w:spacing w:val="-2"/>
                <w:sz w:val="26"/>
                <w:szCs w:val="26"/>
              </w:rPr>
              <w:t>05/2023/TT-</w:t>
            </w:r>
            <w:r w:rsidR="00584ED2">
              <w:rPr>
                <w:sz w:val="26"/>
                <w:szCs w:val="26"/>
              </w:rPr>
              <w:t xml:space="preserve">BGTVT </w:t>
            </w:r>
          </w:p>
        </w:tc>
        <w:tc>
          <w:tcPr>
            <w:tcW w:w="1985" w:type="dxa"/>
          </w:tcPr>
          <w:p w:rsidR="00560025" w:rsidRPr="001F4065" w:rsidRDefault="00A13EDD" w:rsidP="00BC17B1">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Tên cơ</w:t>
            </w:r>
            <w:r w:rsidR="00560025" w:rsidRPr="001F4065">
              <w:rPr>
                <w:rFonts w:ascii="Times New Roman" w:hAnsi="Times New Roman"/>
                <w:bCs/>
                <w:sz w:val="26"/>
                <w:szCs w:val="26"/>
              </w:rPr>
              <w:t xml:space="preserve"> quan có thẩm quyền giải quyết</w:t>
            </w:r>
          </w:p>
          <w:p w:rsidR="00560025" w:rsidRPr="001F4065" w:rsidRDefault="00560025" w:rsidP="00BC17B1">
            <w:pPr>
              <w:spacing w:before="60" w:after="40" w:line="240" w:lineRule="auto"/>
              <w:ind w:right="-34"/>
              <w:jc w:val="both"/>
              <w:rPr>
                <w:rFonts w:ascii="Times New Roman" w:hAnsi="Times New Roman"/>
                <w:bCs/>
                <w:sz w:val="26"/>
                <w:szCs w:val="26"/>
              </w:rPr>
            </w:pPr>
          </w:p>
        </w:tc>
        <w:tc>
          <w:tcPr>
            <w:tcW w:w="3970" w:type="dxa"/>
          </w:tcPr>
          <w:p w:rsidR="00560025" w:rsidRPr="001F4065" w:rsidRDefault="00560025" w:rsidP="00BC17B1">
            <w:pPr>
              <w:spacing w:before="60" w:after="60" w:line="240" w:lineRule="auto"/>
              <w:ind w:right="57"/>
              <w:jc w:val="both"/>
              <w:rPr>
                <w:rFonts w:ascii="Times New Roman" w:hAnsi="Times New Roman"/>
                <w:bCs/>
                <w:spacing w:val="-6"/>
                <w:sz w:val="26"/>
                <w:szCs w:val="26"/>
              </w:rPr>
            </w:pPr>
            <w:r w:rsidRPr="001F4065">
              <w:rPr>
                <w:rFonts w:ascii="Times New Roman" w:hAnsi="Times New Roman"/>
                <w:bCs/>
                <w:spacing w:val="-6"/>
                <w:sz w:val="26"/>
                <w:szCs w:val="26"/>
              </w:rPr>
              <w:t>Các Cơ sở đào tạo trên địa bàn tỉnh thuộc Sở Giao thông vận tải Hưng Yên quản lý</w:t>
            </w:r>
          </w:p>
        </w:tc>
        <w:tc>
          <w:tcPr>
            <w:tcW w:w="709" w:type="dxa"/>
          </w:tcPr>
          <w:p w:rsidR="00560025" w:rsidRPr="001F4065" w:rsidRDefault="00560025" w:rsidP="00BC17B1">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708" w:type="dxa"/>
          </w:tcPr>
          <w:p w:rsidR="00560025" w:rsidRPr="001F4065" w:rsidRDefault="00560025" w:rsidP="00BC17B1">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2127" w:type="dxa"/>
          </w:tcPr>
          <w:p w:rsidR="00560025" w:rsidRPr="001F4065" w:rsidRDefault="00560025" w:rsidP="00C00B9B">
            <w:pPr>
              <w:spacing w:after="0" w:line="240" w:lineRule="auto"/>
              <w:jc w:val="both"/>
              <w:rPr>
                <w:rStyle w:val="Khc"/>
                <w:rFonts w:ascii="Times New Roman" w:hAnsi="Times New Roman"/>
                <w:lang w:eastAsia="vi-VN"/>
              </w:rPr>
            </w:pPr>
            <w:r w:rsidRPr="001F4065">
              <w:rPr>
                <w:rFonts w:ascii="Times New Roman" w:hAnsi="Times New Roman"/>
                <w:sz w:val="26"/>
                <w:szCs w:val="26"/>
                <w:shd w:val="clear" w:color="auto" w:fill="FFFFFF"/>
              </w:rPr>
              <w:t xml:space="preserve">TTHC có số thứ tự 26, mục II, Phần A  Danh mục TTHC ban hành kèm theo </w:t>
            </w:r>
            <w:r w:rsidRPr="001F4065">
              <w:rPr>
                <w:rFonts w:ascii="Times New Roman" w:hAnsi="Times New Roman"/>
                <w:sz w:val="26"/>
                <w:szCs w:val="26"/>
                <w:lang w:val="nl-NL"/>
              </w:rPr>
              <w:t xml:space="preserve">Quyết định số </w:t>
            </w:r>
            <w:r w:rsidRPr="001F4065">
              <w:rPr>
                <w:rFonts w:ascii="Times New Roman" w:hAnsi="Times New Roman"/>
                <w:sz w:val="26"/>
                <w:szCs w:val="26"/>
              </w:rPr>
              <w:t>2939</w:t>
            </w:r>
            <w:r w:rsidRPr="001F4065">
              <w:rPr>
                <w:rFonts w:ascii="Times New Roman" w:hAnsi="Times New Roman"/>
                <w:sz w:val="26"/>
                <w:szCs w:val="26"/>
                <w:lang w:val="nl-NL"/>
              </w:rPr>
              <w:t xml:space="preserve">/QĐ-UBND </w:t>
            </w:r>
          </w:p>
        </w:tc>
      </w:tr>
      <w:tr w:rsidR="00560025" w:rsidRPr="001F4065" w:rsidTr="00D46C94">
        <w:trPr>
          <w:trHeight w:val="1990"/>
        </w:trPr>
        <w:tc>
          <w:tcPr>
            <w:tcW w:w="566" w:type="dxa"/>
          </w:tcPr>
          <w:p w:rsidR="00560025" w:rsidRPr="009D6DA2" w:rsidRDefault="00E971FB" w:rsidP="001F406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lastRenderedPageBreak/>
              <w:t>26</w:t>
            </w:r>
          </w:p>
        </w:tc>
        <w:tc>
          <w:tcPr>
            <w:tcW w:w="2552" w:type="dxa"/>
          </w:tcPr>
          <w:p w:rsidR="00560025" w:rsidRPr="001F4065" w:rsidRDefault="00560025" w:rsidP="001F4065">
            <w:pPr>
              <w:pStyle w:val="TableParagraph"/>
              <w:spacing w:before="120"/>
              <w:jc w:val="both"/>
              <w:rPr>
                <w:spacing w:val="-5"/>
                <w:sz w:val="26"/>
                <w:szCs w:val="26"/>
                <w:lang w:val="en-US"/>
              </w:rPr>
            </w:pPr>
            <w:r w:rsidRPr="001F4065">
              <w:rPr>
                <w:sz w:val="26"/>
                <w:szCs w:val="26"/>
              </w:rPr>
              <w:t>Cấp</w:t>
            </w:r>
            <w:r w:rsidRPr="001F4065">
              <w:rPr>
                <w:spacing w:val="-2"/>
                <w:sz w:val="26"/>
                <w:szCs w:val="26"/>
              </w:rPr>
              <w:t xml:space="preserve"> </w:t>
            </w:r>
            <w:r w:rsidRPr="001F4065">
              <w:rPr>
                <w:sz w:val="26"/>
                <w:szCs w:val="26"/>
              </w:rPr>
              <w:t>lại</w:t>
            </w:r>
            <w:r w:rsidRPr="001F4065">
              <w:rPr>
                <w:spacing w:val="-1"/>
                <w:sz w:val="26"/>
                <w:szCs w:val="26"/>
              </w:rPr>
              <w:t xml:space="preserve"> </w:t>
            </w:r>
            <w:r w:rsidRPr="001F4065">
              <w:rPr>
                <w:sz w:val="26"/>
                <w:szCs w:val="26"/>
              </w:rPr>
              <w:t>Giấy</w:t>
            </w:r>
            <w:r w:rsidRPr="001F4065">
              <w:rPr>
                <w:spacing w:val="-6"/>
                <w:sz w:val="26"/>
                <w:szCs w:val="26"/>
              </w:rPr>
              <w:t xml:space="preserve"> </w:t>
            </w:r>
            <w:r w:rsidRPr="001F4065">
              <w:rPr>
                <w:sz w:val="26"/>
                <w:szCs w:val="26"/>
              </w:rPr>
              <w:t>phép</w:t>
            </w:r>
            <w:r w:rsidRPr="001F4065">
              <w:rPr>
                <w:spacing w:val="-2"/>
                <w:sz w:val="26"/>
                <w:szCs w:val="26"/>
              </w:rPr>
              <w:t xml:space="preserve"> </w:t>
            </w:r>
            <w:r w:rsidRPr="001F4065">
              <w:rPr>
                <w:sz w:val="26"/>
                <w:szCs w:val="26"/>
              </w:rPr>
              <w:t xml:space="preserve">lái </w:t>
            </w:r>
            <w:r w:rsidRPr="001F4065">
              <w:rPr>
                <w:spacing w:val="-5"/>
                <w:sz w:val="26"/>
                <w:szCs w:val="26"/>
              </w:rPr>
              <w:t>xe</w:t>
            </w:r>
            <w:r w:rsidRPr="001F4065">
              <w:rPr>
                <w:spacing w:val="-5"/>
                <w:sz w:val="26"/>
                <w:szCs w:val="26"/>
                <w:lang w:val="vi-VN"/>
              </w:rPr>
              <w:t xml:space="preserve"> </w:t>
            </w:r>
          </w:p>
          <w:p w:rsidR="00560025" w:rsidRPr="001A443D" w:rsidRDefault="00560025" w:rsidP="001F4065">
            <w:pPr>
              <w:pStyle w:val="TableParagraph"/>
              <w:spacing w:before="120"/>
              <w:jc w:val="both"/>
              <w:rPr>
                <w:sz w:val="26"/>
                <w:szCs w:val="26"/>
                <w:lang w:val="en-US"/>
              </w:rPr>
            </w:pPr>
            <w:r w:rsidRPr="001F4065">
              <w:rPr>
                <w:rStyle w:val="Khc"/>
                <w:lang w:val="en-US" w:eastAsia="vi-VN"/>
              </w:rPr>
              <w:t xml:space="preserve">Mã số: </w:t>
            </w:r>
            <w:r w:rsidRPr="001F4065">
              <w:rPr>
                <w:rStyle w:val="Khc"/>
                <w:lang w:eastAsia="vi-VN"/>
              </w:rPr>
              <w:t>1.00</w:t>
            </w:r>
            <w:r w:rsidRPr="001F4065">
              <w:rPr>
                <w:rStyle w:val="Khc"/>
                <w:lang w:val="vi-VN" w:eastAsia="vi-VN"/>
              </w:rPr>
              <w:t>282</w:t>
            </w:r>
            <w:r w:rsidR="001A443D">
              <w:rPr>
                <w:rStyle w:val="Khc"/>
                <w:lang w:val="vi-VN" w:eastAsia="vi-VN"/>
              </w:rPr>
              <w:t>0</w:t>
            </w:r>
          </w:p>
        </w:tc>
        <w:tc>
          <w:tcPr>
            <w:tcW w:w="1276" w:type="dxa"/>
          </w:tcPr>
          <w:p w:rsidR="00560025" w:rsidRPr="00B466B5" w:rsidRDefault="00D46C94" w:rsidP="00C00B9B">
            <w:pPr>
              <w:tabs>
                <w:tab w:val="left" w:pos="2019"/>
              </w:tabs>
              <w:spacing w:before="60" w:after="60" w:line="240" w:lineRule="auto"/>
              <w:ind w:left="-108" w:right="-108"/>
              <w:jc w:val="both"/>
              <w:rPr>
                <w:rFonts w:ascii="Times New Roman" w:hAnsi="Times New Roman"/>
                <w:sz w:val="26"/>
                <w:szCs w:val="26"/>
              </w:rPr>
            </w:pPr>
            <w:r w:rsidRPr="00B466B5">
              <w:rPr>
                <w:rFonts w:ascii="Times New Roman" w:hAnsi="Times New Roman"/>
                <w:sz w:val="26"/>
                <w:szCs w:val="26"/>
                <w:shd w:val="clear" w:color="auto" w:fill="FFFFFF"/>
              </w:rPr>
              <w:t xml:space="preserve">- </w:t>
            </w:r>
            <w:r w:rsidR="00560025" w:rsidRPr="00B466B5">
              <w:rPr>
                <w:rFonts w:ascii="Times New Roman" w:hAnsi="Times New Roman"/>
                <w:sz w:val="26"/>
                <w:szCs w:val="26"/>
                <w:shd w:val="clear" w:color="auto" w:fill="FFFFFF"/>
              </w:rPr>
              <w:t xml:space="preserve">60 ngày </w:t>
            </w:r>
            <w:r w:rsidR="00560025" w:rsidRPr="00B466B5">
              <w:rPr>
                <w:rFonts w:ascii="Times New Roman" w:hAnsi="Times New Roman"/>
                <w:sz w:val="26"/>
                <w:szCs w:val="26"/>
              </w:rPr>
              <w:t>Nếu GPLX quá hạn, sau 60 ngày phải sát hạch lại LT hoặc LT+TH và đạt kết quả sát hạch mới được cấp</w:t>
            </w:r>
          </w:p>
          <w:p w:rsidR="00D46C94" w:rsidRPr="00B466B5" w:rsidRDefault="00D46C94" w:rsidP="00B466B5">
            <w:pPr>
              <w:spacing w:line="280" w:lineRule="exact"/>
              <w:ind w:left="-107"/>
              <w:jc w:val="both"/>
              <w:rPr>
                <w:rFonts w:ascii="Times New Roman" w:hAnsi="Times New Roman"/>
                <w:bCs/>
                <w:iCs/>
                <w:sz w:val="26"/>
                <w:szCs w:val="26"/>
                <w:lang w:val="vi-VN"/>
              </w:rPr>
            </w:pPr>
            <w:r>
              <w:rPr>
                <w:rFonts w:ascii="Times New Roman" w:hAnsi="Times New Roman"/>
                <w:i/>
                <w:sz w:val="26"/>
                <w:szCs w:val="26"/>
              </w:rPr>
              <w:t xml:space="preserve"> </w:t>
            </w:r>
            <w:r w:rsidRPr="00B466B5">
              <w:rPr>
                <w:rFonts w:ascii="Times New Roman" w:hAnsi="Times New Roman"/>
                <w:bCs/>
                <w:iCs/>
                <w:sz w:val="26"/>
                <w:szCs w:val="26"/>
              </w:rPr>
              <w:t xml:space="preserve">- </w:t>
            </w:r>
            <w:r w:rsidRPr="00B466B5">
              <w:rPr>
                <w:rFonts w:ascii="Times New Roman" w:hAnsi="Times New Roman"/>
                <w:bCs/>
                <w:iCs/>
                <w:sz w:val="26"/>
                <w:szCs w:val="26"/>
                <w:lang w:val="vi-VN"/>
              </w:rPr>
              <w:t>Trường hợp Giấy phép lái xe bị mất, quá thời</w:t>
            </w:r>
            <w:r w:rsidR="00B466B5" w:rsidRPr="00B466B5">
              <w:rPr>
                <w:rFonts w:ascii="Times New Roman" w:hAnsi="Times New Roman"/>
                <w:bCs/>
                <w:iCs/>
                <w:sz w:val="26"/>
                <w:szCs w:val="26"/>
                <w:lang w:val="vi-VN"/>
              </w:rPr>
              <w:t xml:space="preserve"> hạn sử dụng từ 3 tháng trở lên k</w:t>
            </w:r>
            <w:r w:rsidRPr="00B466B5">
              <w:rPr>
                <w:rFonts w:ascii="Times New Roman" w:hAnsi="Times New Roman"/>
                <w:sz w:val="26"/>
                <w:szCs w:val="26"/>
                <w:lang w:val="vi-VN"/>
              </w:rPr>
              <w:t>hông quá 10 ngày làm việc, kể từ ngày nhận đủ hồ sơ theo quy định hoặc kể từ ngày kết thúc kỳ sát hạch.</w:t>
            </w:r>
          </w:p>
        </w:tc>
        <w:tc>
          <w:tcPr>
            <w:tcW w:w="1559" w:type="dxa"/>
          </w:tcPr>
          <w:p w:rsidR="00560025" w:rsidRPr="001F4065" w:rsidRDefault="00560025" w:rsidP="001F4065">
            <w:pPr>
              <w:pStyle w:val="TableParagraph"/>
              <w:ind w:left="17" w:right="30"/>
              <w:jc w:val="both"/>
              <w:rPr>
                <w:sz w:val="26"/>
                <w:szCs w:val="26"/>
              </w:rPr>
            </w:pPr>
            <w:r w:rsidRPr="001F4065">
              <w:rPr>
                <w:sz w:val="26"/>
                <w:szCs w:val="26"/>
              </w:rPr>
              <w:t xml:space="preserve">Thông tư </w:t>
            </w:r>
            <w:r w:rsidRPr="001F4065">
              <w:rPr>
                <w:spacing w:val="-5"/>
                <w:sz w:val="26"/>
                <w:szCs w:val="26"/>
              </w:rPr>
              <w:t>số</w:t>
            </w:r>
          </w:p>
          <w:p w:rsidR="00560025" w:rsidRPr="001F4065" w:rsidRDefault="00560025" w:rsidP="00560025">
            <w:pPr>
              <w:pStyle w:val="TableParagraph"/>
              <w:ind w:left="17" w:right="28"/>
              <w:jc w:val="both"/>
              <w:rPr>
                <w:sz w:val="26"/>
                <w:szCs w:val="26"/>
              </w:rPr>
            </w:pPr>
            <w:r w:rsidRPr="001F4065">
              <w:rPr>
                <w:spacing w:val="-2"/>
                <w:sz w:val="26"/>
                <w:szCs w:val="26"/>
              </w:rPr>
              <w:t>05/2023/TT-</w:t>
            </w:r>
            <w:r>
              <w:rPr>
                <w:spacing w:val="-2"/>
                <w:sz w:val="26"/>
                <w:szCs w:val="26"/>
                <w:lang w:val="en-US"/>
              </w:rPr>
              <w:t xml:space="preserve"> </w:t>
            </w:r>
            <w:r w:rsidRPr="001F4065">
              <w:rPr>
                <w:sz w:val="26"/>
                <w:szCs w:val="26"/>
              </w:rPr>
              <w:t>BGTVT</w:t>
            </w:r>
          </w:p>
        </w:tc>
        <w:tc>
          <w:tcPr>
            <w:tcW w:w="1985" w:type="dxa"/>
          </w:tcPr>
          <w:p w:rsidR="00560025" w:rsidRPr="001F4065" w:rsidRDefault="00A13EDD" w:rsidP="001F406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Tên cơ</w:t>
            </w:r>
            <w:r w:rsidR="00560025" w:rsidRPr="001F4065">
              <w:rPr>
                <w:rFonts w:ascii="Times New Roman" w:hAnsi="Times New Roman"/>
                <w:bCs/>
                <w:sz w:val="26"/>
                <w:szCs w:val="26"/>
              </w:rPr>
              <w:t xml:space="preserve"> quan có thẩm quyền giải quyết</w:t>
            </w:r>
          </w:p>
          <w:p w:rsidR="00560025" w:rsidRPr="001F4065" w:rsidRDefault="00560025" w:rsidP="001F4065">
            <w:pPr>
              <w:spacing w:before="60" w:after="40" w:line="240" w:lineRule="auto"/>
              <w:ind w:right="-34"/>
              <w:jc w:val="both"/>
              <w:rPr>
                <w:rFonts w:ascii="Times New Roman" w:hAnsi="Times New Roman"/>
                <w:bCs/>
                <w:sz w:val="26"/>
                <w:szCs w:val="26"/>
              </w:rPr>
            </w:pPr>
          </w:p>
        </w:tc>
        <w:tc>
          <w:tcPr>
            <w:tcW w:w="3970" w:type="dxa"/>
          </w:tcPr>
          <w:p w:rsidR="00560025" w:rsidRPr="001F4065" w:rsidRDefault="00560025" w:rsidP="001F4065">
            <w:pPr>
              <w:spacing w:before="60" w:after="60" w:line="240" w:lineRule="auto"/>
              <w:ind w:right="57"/>
              <w:jc w:val="both"/>
              <w:rPr>
                <w:rFonts w:ascii="Times New Roman" w:hAnsi="Times New Roman"/>
                <w:bCs/>
                <w:spacing w:val="-6"/>
                <w:sz w:val="26"/>
                <w:szCs w:val="26"/>
              </w:rPr>
            </w:pPr>
            <w:r w:rsidRPr="001F406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1F4065" w:rsidRDefault="00560025" w:rsidP="001F4065">
            <w:pPr>
              <w:spacing w:before="60" w:after="60" w:line="240" w:lineRule="auto"/>
              <w:ind w:left="57" w:right="57"/>
              <w:jc w:val="both"/>
              <w:rPr>
                <w:rFonts w:ascii="Times New Roman" w:hAnsi="Times New Roman"/>
                <w:bCs/>
                <w:spacing w:val="-2"/>
                <w:sz w:val="26"/>
                <w:szCs w:val="26"/>
              </w:rPr>
            </w:pPr>
            <w:r w:rsidRPr="001F4065">
              <w:rPr>
                <w:rFonts w:ascii="Times New Roman" w:hAnsi="Times New Roman"/>
                <w:bCs/>
                <w:spacing w:val="-2"/>
                <w:sz w:val="26"/>
                <w:szCs w:val="26"/>
              </w:rPr>
              <w:t>- Nộp hồ sơ: điểm tiếp nhận hồ sơ Sở Giao thông vận tải.</w:t>
            </w:r>
          </w:p>
          <w:p w:rsidR="00560025" w:rsidRPr="001F4065" w:rsidRDefault="00560025" w:rsidP="001F4065">
            <w:pPr>
              <w:spacing w:before="60" w:after="60" w:line="240" w:lineRule="auto"/>
              <w:ind w:right="-34"/>
              <w:jc w:val="both"/>
              <w:rPr>
                <w:rFonts w:ascii="Times New Roman" w:hAnsi="Times New Roman"/>
                <w:b/>
                <w:bCs/>
                <w:sz w:val="26"/>
                <w:szCs w:val="26"/>
              </w:rPr>
            </w:pPr>
            <w:r w:rsidRPr="001F4065">
              <w:rPr>
                <w:rFonts w:ascii="Times New Roman" w:hAnsi="Times New Roman"/>
                <w:bCs/>
                <w:sz w:val="26"/>
                <w:szCs w:val="26"/>
              </w:rPr>
              <w:t>- Nhận kết quả: điểm trả kết quả tập trung.</w:t>
            </w:r>
          </w:p>
        </w:tc>
        <w:tc>
          <w:tcPr>
            <w:tcW w:w="709" w:type="dxa"/>
          </w:tcPr>
          <w:p w:rsidR="00560025" w:rsidRPr="001F4065" w:rsidRDefault="00560025"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708" w:type="dxa"/>
          </w:tcPr>
          <w:p w:rsidR="00560025" w:rsidRPr="001F4065" w:rsidRDefault="00560025"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2127" w:type="dxa"/>
          </w:tcPr>
          <w:p w:rsidR="00560025" w:rsidRPr="001F4065" w:rsidRDefault="00560025" w:rsidP="00C00B9B">
            <w:pPr>
              <w:spacing w:after="0" w:line="240" w:lineRule="auto"/>
              <w:jc w:val="both"/>
              <w:rPr>
                <w:rStyle w:val="Khc"/>
                <w:rFonts w:ascii="Times New Roman" w:hAnsi="Times New Roman"/>
                <w:lang w:eastAsia="vi-VN"/>
              </w:rPr>
            </w:pPr>
            <w:r w:rsidRPr="001F4065">
              <w:rPr>
                <w:rFonts w:ascii="Times New Roman" w:hAnsi="Times New Roman"/>
                <w:sz w:val="26"/>
                <w:szCs w:val="26"/>
                <w:shd w:val="clear" w:color="auto" w:fill="FFFFFF"/>
              </w:rPr>
              <w:t xml:space="preserve">TTHC có số thứ tự 27, mục II, Phần A  Danh mục TTHC ban hành kèm theo </w:t>
            </w:r>
            <w:r w:rsidRPr="001F4065">
              <w:rPr>
                <w:rFonts w:ascii="Times New Roman" w:hAnsi="Times New Roman"/>
                <w:sz w:val="26"/>
                <w:szCs w:val="26"/>
                <w:lang w:val="nl-NL"/>
              </w:rPr>
              <w:t xml:space="preserve">Quyết định số </w:t>
            </w:r>
            <w:r w:rsidRPr="001F4065">
              <w:rPr>
                <w:rFonts w:ascii="Times New Roman" w:hAnsi="Times New Roman"/>
                <w:sz w:val="26"/>
                <w:szCs w:val="26"/>
              </w:rPr>
              <w:t>2939</w:t>
            </w:r>
            <w:r w:rsidRPr="001F4065">
              <w:rPr>
                <w:rFonts w:ascii="Times New Roman" w:hAnsi="Times New Roman"/>
                <w:sz w:val="26"/>
                <w:szCs w:val="26"/>
                <w:lang w:val="nl-NL"/>
              </w:rPr>
              <w:t xml:space="preserve">/QĐ-UBND </w:t>
            </w:r>
          </w:p>
        </w:tc>
      </w:tr>
      <w:tr w:rsidR="00560025" w:rsidRPr="002A1250" w:rsidTr="00487E83">
        <w:trPr>
          <w:trHeight w:val="430"/>
        </w:trPr>
        <w:tc>
          <w:tcPr>
            <w:tcW w:w="566" w:type="dxa"/>
          </w:tcPr>
          <w:p w:rsidR="00560025" w:rsidRPr="009D6DA2" w:rsidRDefault="00E971FB" w:rsidP="001F406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t>27</w:t>
            </w:r>
          </w:p>
        </w:tc>
        <w:tc>
          <w:tcPr>
            <w:tcW w:w="2552" w:type="dxa"/>
          </w:tcPr>
          <w:p w:rsidR="005F5401" w:rsidRDefault="00560025" w:rsidP="001F4065">
            <w:pPr>
              <w:pStyle w:val="TableParagraph"/>
              <w:spacing w:before="120"/>
              <w:jc w:val="both"/>
              <w:rPr>
                <w:sz w:val="26"/>
                <w:szCs w:val="26"/>
                <w:lang w:val="en-US"/>
              </w:rPr>
            </w:pPr>
            <w:r w:rsidRPr="001F4065">
              <w:rPr>
                <w:sz w:val="26"/>
                <w:szCs w:val="26"/>
              </w:rPr>
              <w:t xml:space="preserve">Đổi Giấy phép lái xe </w:t>
            </w:r>
            <w:r w:rsidRPr="001F4065">
              <w:rPr>
                <w:sz w:val="26"/>
                <w:szCs w:val="26"/>
              </w:rPr>
              <w:lastRenderedPageBreak/>
              <w:t>do ngành Giao thông vận tải cấp</w:t>
            </w:r>
            <w:r w:rsidRPr="001F4065">
              <w:rPr>
                <w:sz w:val="26"/>
                <w:szCs w:val="26"/>
                <w:lang w:val="vi-VN"/>
              </w:rPr>
              <w:t xml:space="preserve"> </w:t>
            </w:r>
          </w:p>
          <w:p w:rsidR="00560025" w:rsidRPr="001A443D" w:rsidRDefault="00560025" w:rsidP="001F4065">
            <w:pPr>
              <w:pStyle w:val="TableParagraph"/>
              <w:spacing w:before="120"/>
              <w:jc w:val="both"/>
              <w:rPr>
                <w:sz w:val="26"/>
                <w:szCs w:val="26"/>
                <w:lang w:val="en-US"/>
              </w:rPr>
            </w:pPr>
            <w:r w:rsidRPr="001F4065">
              <w:rPr>
                <w:rStyle w:val="Khc"/>
                <w:lang w:val="en-US" w:eastAsia="vi-VN"/>
              </w:rPr>
              <w:t xml:space="preserve">Mã số: </w:t>
            </w:r>
            <w:r w:rsidRPr="001F4065">
              <w:rPr>
                <w:rStyle w:val="Khc"/>
                <w:lang w:eastAsia="vi-VN"/>
              </w:rPr>
              <w:t>1.00</w:t>
            </w:r>
            <w:r w:rsidR="001A443D">
              <w:rPr>
                <w:rStyle w:val="Khc"/>
                <w:lang w:val="vi-VN" w:eastAsia="vi-VN"/>
              </w:rPr>
              <w:t>2809</w:t>
            </w:r>
          </w:p>
        </w:tc>
        <w:tc>
          <w:tcPr>
            <w:tcW w:w="1276" w:type="dxa"/>
          </w:tcPr>
          <w:p w:rsidR="00560025" w:rsidRPr="001F4065" w:rsidRDefault="00560025" w:rsidP="001F4065">
            <w:pPr>
              <w:tabs>
                <w:tab w:val="left" w:pos="2019"/>
              </w:tabs>
              <w:spacing w:before="60" w:after="60" w:line="240" w:lineRule="auto"/>
              <w:ind w:left="-108" w:right="-108"/>
              <w:jc w:val="both"/>
              <w:rPr>
                <w:rFonts w:ascii="Times New Roman" w:hAnsi="Times New Roman"/>
                <w:sz w:val="26"/>
                <w:szCs w:val="26"/>
                <w:shd w:val="clear" w:color="auto" w:fill="FFFFFF"/>
              </w:rPr>
            </w:pPr>
            <w:r w:rsidRPr="001F4065">
              <w:rPr>
                <w:rFonts w:ascii="Times New Roman" w:hAnsi="Times New Roman"/>
                <w:sz w:val="26"/>
                <w:szCs w:val="26"/>
                <w:shd w:val="clear" w:color="auto" w:fill="FFFFFF"/>
              </w:rPr>
              <w:lastRenderedPageBreak/>
              <w:t xml:space="preserve">05 ngày </w:t>
            </w:r>
            <w:r w:rsidRPr="001F4065">
              <w:rPr>
                <w:rFonts w:ascii="Times New Roman" w:hAnsi="Times New Roman"/>
                <w:sz w:val="26"/>
                <w:szCs w:val="26"/>
                <w:shd w:val="clear" w:color="auto" w:fill="FFFFFF"/>
              </w:rPr>
              <w:lastRenderedPageBreak/>
              <w:t>làm việc</w:t>
            </w:r>
          </w:p>
        </w:tc>
        <w:tc>
          <w:tcPr>
            <w:tcW w:w="1559" w:type="dxa"/>
          </w:tcPr>
          <w:p w:rsidR="00560025" w:rsidRPr="001F4065" w:rsidRDefault="00560025" w:rsidP="001F4065">
            <w:pPr>
              <w:pStyle w:val="TableParagraph"/>
              <w:ind w:left="17" w:right="30"/>
              <w:jc w:val="both"/>
              <w:rPr>
                <w:sz w:val="26"/>
                <w:szCs w:val="26"/>
              </w:rPr>
            </w:pPr>
            <w:r w:rsidRPr="001F4065">
              <w:rPr>
                <w:sz w:val="26"/>
                <w:szCs w:val="26"/>
              </w:rPr>
              <w:lastRenderedPageBreak/>
              <w:t xml:space="preserve">Thông tư </w:t>
            </w:r>
            <w:r w:rsidRPr="001F4065">
              <w:rPr>
                <w:spacing w:val="-5"/>
                <w:sz w:val="26"/>
                <w:szCs w:val="26"/>
              </w:rPr>
              <w:t>số</w:t>
            </w:r>
          </w:p>
          <w:p w:rsidR="00560025" w:rsidRPr="001F4065" w:rsidRDefault="00560025" w:rsidP="00560025">
            <w:pPr>
              <w:pStyle w:val="TableParagraph"/>
              <w:ind w:left="17" w:right="28"/>
              <w:jc w:val="both"/>
              <w:rPr>
                <w:sz w:val="26"/>
                <w:szCs w:val="26"/>
              </w:rPr>
            </w:pPr>
            <w:r w:rsidRPr="001F4065">
              <w:rPr>
                <w:spacing w:val="-2"/>
                <w:sz w:val="26"/>
                <w:szCs w:val="26"/>
              </w:rPr>
              <w:lastRenderedPageBreak/>
              <w:t>05/2023/TT-</w:t>
            </w:r>
            <w:r>
              <w:rPr>
                <w:spacing w:val="-2"/>
                <w:sz w:val="26"/>
                <w:szCs w:val="26"/>
                <w:lang w:val="en-US"/>
              </w:rPr>
              <w:t xml:space="preserve"> </w:t>
            </w:r>
            <w:r w:rsidRPr="001F4065">
              <w:rPr>
                <w:sz w:val="26"/>
                <w:szCs w:val="26"/>
              </w:rPr>
              <w:t>BGTVT</w:t>
            </w:r>
          </w:p>
        </w:tc>
        <w:tc>
          <w:tcPr>
            <w:tcW w:w="1985" w:type="dxa"/>
          </w:tcPr>
          <w:p w:rsidR="00560025" w:rsidRPr="001F4065" w:rsidRDefault="00A13EDD" w:rsidP="001F406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lastRenderedPageBreak/>
              <w:t xml:space="preserve">Tên cơ </w:t>
            </w:r>
            <w:r w:rsidR="00560025" w:rsidRPr="001F4065">
              <w:rPr>
                <w:rFonts w:ascii="Times New Roman" w:hAnsi="Times New Roman"/>
                <w:bCs/>
                <w:sz w:val="26"/>
                <w:szCs w:val="26"/>
              </w:rPr>
              <w:t xml:space="preserve">quan có </w:t>
            </w:r>
            <w:r w:rsidR="00560025" w:rsidRPr="001F4065">
              <w:rPr>
                <w:rFonts w:ascii="Times New Roman" w:hAnsi="Times New Roman"/>
                <w:bCs/>
                <w:sz w:val="26"/>
                <w:szCs w:val="26"/>
              </w:rPr>
              <w:lastRenderedPageBreak/>
              <w:t>thẩm quyền giải quyết</w:t>
            </w:r>
          </w:p>
          <w:p w:rsidR="00560025" w:rsidRPr="001F4065" w:rsidRDefault="00560025" w:rsidP="001F4065">
            <w:pPr>
              <w:spacing w:before="60" w:after="40" w:line="240" w:lineRule="auto"/>
              <w:ind w:right="-34"/>
              <w:jc w:val="both"/>
              <w:rPr>
                <w:rFonts w:ascii="Times New Roman" w:hAnsi="Times New Roman"/>
                <w:bCs/>
                <w:sz w:val="26"/>
                <w:szCs w:val="26"/>
              </w:rPr>
            </w:pPr>
          </w:p>
        </w:tc>
        <w:tc>
          <w:tcPr>
            <w:tcW w:w="3970" w:type="dxa"/>
          </w:tcPr>
          <w:p w:rsidR="00560025" w:rsidRPr="001F4065" w:rsidRDefault="00560025" w:rsidP="001F4065">
            <w:pPr>
              <w:spacing w:before="60" w:after="60" w:line="240" w:lineRule="auto"/>
              <w:ind w:right="57"/>
              <w:jc w:val="both"/>
              <w:rPr>
                <w:rFonts w:ascii="Times New Roman" w:hAnsi="Times New Roman"/>
                <w:bCs/>
                <w:spacing w:val="-6"/>
                <w:sz w:val="26"/>
                <w:szCs w:val="26"/>
              </w:rPr>
            </w:pPr>
            <w:r w:rsidRPr="001F4065">
              <w:rPr>
                <w:rFonts w:ascii="Times New Roman" w:hAnsi="Times New Roman"/>
                <w:bCs/>
                <w:spacing w:val="-6"/>
                <w:sz w:val="26"/>
                <w:szCs w:val="26"/>
              </w:rPr>
              <w:lastRenderedPageBreak/>
              <w:t xml:space="preserve">Trung tâm Phục vụ hành chính công </w:t>
            </w:r>
            <w:r w:rsidRPr="001F4065">
              <w:rPr>
                <w:rFonts w:ascii="Times New Roman" w:hAnsi="Times New Roman"/>
                <w:bCs/>
                <w:spacing w:val="-6"/>
                <w:sz w:val="26"/>
                <w:szCs w:val="26"/>
              </w:rPr>
              <w:lastRenderedPageBreak/>
              <w:t>và Kiểm soát TTHC tỉnh Hưng Yên, số 02, đường Chùa Chuông, phường Hiến Nam, thành phố Hưng Yên, tỉnh Hưng Yên.</w:t>
            </w:r>
          </w:p>
          <w:p w:rsidR="00560025" w:rsidRPr="001F4065" w:rsidRDefault="00560025" w:rsidP="001F4065">
            <w:pPr>
              <w:spacing w:before="60" w:after="60" w:line="240" w:lineRule="auto"/>
              <w:ind w:left="57" w:right="57"/>
              <w:jc w:val="both"/>
              <w:rPr>
                <w:rFonts w:ascii="Times New Roman" w:hAnsi="Times New Roman"/>
                <w:bCs/>
                <w:spacing w:val="-2"/>
                <w:sz w:val="26"/>
                <w:szCs w:val="26"/>
              </w:rPr>
            </w:pPr>
            <w:r w:rsidRPr="001F4065">
              <w:rPr>
                <w:rFonts w:ascii="Times New Roman" w:hAnsi="Times New Roman"/>
                <w:bCs/>
                <w:spacing w:val="-2"/>
                <w:sz w:val="26"/>
                <w:szCs w:val="26"/>
              </w:rPr>
              <w:t>- Nộp hồ sơ: điểm tiếp nhận hồ sơ Sở Giao thông vận tải.</w:t>
            </w:r>
          </w:p>
          <w:p w:rsidR="00560025" w:rsidRPr="001F4065" w:rsidRDefault="00560025" w:rsidP="001F4065">
            <w:pPr>
              <w:spacing w:before="60" w:after="60" w:line="240" w:lineRule="auto"/>
              <w:ind w:right="-34"/>
              <w:jc w:val="both"/>
              <w:rPr>
                <w:rFonts w:ascii="Times New Roman" w:hAnsi="Times New Roman"/>
                <w:b/>
                <w:bCs/>
                <w:sz w:val="26"/>
                <w:szCs w:val="26"/>
              </w:rPr>
            </w:pPr>
            <w:r w:rsidRPr="001F4065">
              <w:rPr>
                <w:rFonts w:ascii="Times New Roman" w:hAnsi="Times New Roman"/>
                <w:bCs/>
                <w:sz w:val="26"/>
                <w:szCs w:val="26"/>
              </w:rPr>
              <w:t>- Nhận kết quả: điểm trả kết quả tập trung.</w:t>
            </w:r>
          </w:p>
        </w:tc>
        <w:tc>
          <w:tcPr>
            <w:tcW w:w="709" w:type="dxa"/>
          </w:tcPr>
          <w:p w:rsidR="00560025" w:rsidRPr="001F4065" w:rsidRDefault="00560025"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lastRenderedPageBreak/>
              <w:t>X</w:t>
            </w:r>
          </w:p>
        </w:tc>
        <w:tc>
          <w:tcPr>
            <w:tcW w:w="708" w:type="dxa"/>
          </w:tcPr>
          <w:p w:rsidR="00560025" w:rsidRPr="001F4065" w:rsidRDefault="00560025"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2127" w:type="dxa"/>
          </w:tcPr>
          <w:p w:rsidR="00560025" w:rsidRPr="001F4065" w:rsidRDefault="00560025" w:rsidP="00C00B9B">
            <w:pPr>
              <w:spacing w:after="0" w:line="240" w:lineRule="auto"/>
              <w:jc w:val="both"/>
              <w:rPr>
                <w:rStyle w:val="Khc"/>
                <w:rFonts w:ascii="Times New Roman" w:hAnsi="Times New Roman"/>
                <w:lang w:eastAsia="vi-VN"/>
              </w:rPr>
            </w:pPr>
            <w:r w:rsidRPr="001F4065">
              <w:rPr>
                <w:rFonts w:ascii="Times New Roman" w:hAnsi="Times New Roman"/>
                <w:sz w:val="26"/>
                <w:szCs w:val="26"/>
                <w:shd w:val="clear" w:color="auto" w:fill="FFFFFF"/>
              </w:rPr>
              <w:t xml:space="preserve">TTHC có số thứ </w:t>
            </w:r>
            <w:r w:rsidRPr="001F4065">
              <w:rPr>
                <w:rFonts w:ascii="Times New Roman" w:hAnsi="Times New Roman"/>
                <w:sz w:val="26"/>
                <w:szCs w:val="26"/>
                <w:shd w:val="clear" w:color="auto" w:fill="FFFFFF"/>
              </w:rPr>
              <w:lastRenderedPageBreak/>
              <w:t xml:space="preserve">tự 28, mục II, Phần A  Danh mục TTHC ban hành kèm theo </w:t>
            </w:r>
            <w:r w:rsidRPr="001F4065">
              <w:rPr>
                <w:rFonts w:ascii="Times New Roman" w:hAnsi="Times New Roman"/>
                <w:sz w:val="26"/>
                <w:szCs w:val="26"/>
                <w:lang w:val="nl-NL"/>
              </w:rPr>
              <w:t xml:space="preserve">Quyết định số </w:t>
            </w:r>
            <w:r w:rsidRPr="001F4065">
              <w:rPr>
                <w:rFonts w:ascii="Times New Roman" w:hAnsi="Times New Roman"/>
                <w:sz w:val="26"/>
                <w:szCs w:val="26"/>
              </w:rPr>
              <w:t>2939</w:t>
            </w:r>
            <w:r w:rsidRPr="001F4065">
              <w:rPr>
                <w:rFonts w:ascii="Times New Roman" w:hAnsi="Times New Roman"/>
                <w:sz w:val="26"/>
                <w:szCs w:val="26"/>
                <w:lang w:val="nl-NL"/>
              </w:rPr>
              <w:t xml:space="preserve">/QĐ-UBND </w:t>
            </w:r>
          </w:p>
        </w:tc>
      </w:tr>
      <w:tr w:rsidR="00560025" w:rsidRPr="002A1250" w:rsidTr="00487E83">
        <w:trPr>
          <w:trHeight w:val="2570"/>
        </w:trPr>
        <w:tc>
          <w:tcPr>
            <w:tcW w:w="566" w:type="dxa"/>
          </w:tcPr>
          <w:p w:rsidR="00560025" w:rsidRPr="009D6DA2" w:rsidRDefault="00E971FB" w:rsidP="001F406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lastRenderedPageBreak/>
              <w:t>28</w:t>
            </w:r>
          </w:p>
        </w:tc>
        <w:tc>
          <w:tcPr>
            <w:tcW w:w="2552" w:type="dxa"/>
          </w:tcPr>
          <w:p w:rsidR="005F5401" w:rsidRDefault="00560025" w:rsidP="001F4065">
            <w:pPr>
              <w:pStyle w:val="TableParagraph"/>
              <w:spacing w:before="120"/>
              <w:jc w:val="both"/>
              <w:rPr>
                <w:sz w:val="26"/>
                <w:szCs w:val="26"/>
                <w:lang w:val="en-US"/>
              </w:rPr>
            </w:pPr>
            <w:r w:rsidRPr="001F4065">
              <w:rPr>
                <w:sz w:val="26"/>
                <w:szCs w:val="26"/>
              </w:rPr>
              <w:t>Đổi Giấy phép lái xe quân sự do Bộ Quốc phòng cấp</w:t>
            </w:r>
            <w:r w:rsidRPr="001F4065">
              <w:rPr>
                <w:sz w:val="26"/>
                <w:szCs w:val="26"/>
                <w:lang w:val="vi-VN"/>
              </w:rPr>
              <w:t xml:space="preserve"> </w:t>
            </w:r>
          </w:p>
          <w:p w:rsidR="00560025" w:rsidRPr="001A443D" w:rsidRDefault="00560025" w:rsidP="001F4065">
            <w:pPr>
              <w:pStyle w:val="TableParagraph"/>
              <w:spacing w:before="120"/>
              <w:jc w:val="both"/>
              <w:rPr>
                <w:sz w:val="26"/>
                <w:szCs w:val="26"/>
                <w:lang w:val="en-US"/>
              </w:rPr>
            </w:pPr>
            <w:r w:rsidRPr="001F4065">
              <w:rPr>
                <w:rStyle w:val="Khc"/>
                <w:lang w:val="en-US" w:eastAsia="vi-VN"/>
              </w:rPr>
              <w:t xml:space="preserve">Mã số: </w:t>
            </w:r>
            <w:r w:rsidRPr="001F4065">
              <w:rPr>
                <w:rStyle w:val="Khc"/>
                <w:lang w:eastAsia="vi-VN"/>
              </w:rPr>
              <w:t>1.002804</w:t>
            </w:r>
          </w:p>
        </w:tc>
        <w:tc>
          <w:tcPr>
            <w:tcW w:w="1276" w:type="dxa"/>
          </w:tcPr>
          <w:p w:rsidR="00560025" w:rsidRPr="001F4065" w:rsidRDefault="00560025" w:rsidP="001F4065">
            <w:pPr>
              <w:tabs>
                <w:tab w:val="left" w:pos="2019"/>
              </w:tabs>
              <w:spacing w:before="60" w:after="60" w:line="240" w:lineRule="auto"/>
              <w:ind w:left="-108" w:right="-108"/>
              <w:jc w:val="both"/>
              <w:rPr>
                <w:rFonts w:ascii="Times New Roman" w:hAnsi="Times New Roman"/>
                <w:sz w:val="26"/>
                <w:szCs w:val="26"/>
                <w:shd w:val="clear" w:color="auto" w:fill="FFFFFF"/>
              </w:rPr>
            </w:pPr>
            <w:r w:rsidRPr="001F4065">
              <w:rPr>
                <w:rFonts w:ascii="Times New Roman" w:hAnsi="Times New Roman"/>
                <w:sz w:val="26"/>
                <w:szCs w:val="26"/>
                <w:shd w:val="clear" w:color="auto" w:fill="FFFFFF"/>
              </w:rPr>
              <w:t>05 ngày làm việc</w:t>
            </w:r>
          </w:p>
        </w:tc>
        <w:tc>
          <w:tcPr>
            <w:tcW w:w="1559" w:type="dxa"/>
          </w:tcPr>
          <w:p w:rsidR="00560025" w:rsidRPr="001F4065" w:rsidRDefault="00560025" w:rsidP="001F4065">
            <w:pPr>
              <w:pStyle w:val="TableParagraph"/>
              <w:ind w:left="17" w:right="30"/>
              <w:jc w:val="both"/>
              <w:rPr>
                <w:sz w:val="26"/>
                <w:szCs w:val="26"/>
              </w:rPr>
            </w:pPr>
            <w:r w:rsidRPr="001F4065">
              <w:rPr>
                <w:sz w:val="26"/>
                <w:szCs w:val="26"/>
              </w:rPr>
              <w:t xml:space="preserve">Thông tư </w:t>
            </w:r>
            <w:r w:rsidRPr="001F4065">
              <w:rPr>
                <w:spacing w:val="-5"/>
                <w:sz w:val="26"/>
                <w:szCs w:val="26"/>
              </w:rPr>
              <w:t>số</w:t>
            </w:r>
          </w:p>
          <w:p w:rsidR="00560025" w:rsidRPr="001F4065" w:rsidRDefault="00560025" w:rsidP="00560025">
            <w:pPr>
              <w:pStyle w:val="TableParagraph"/>
              <w:ind w:left="17" w:right="28"/>
              <w:jc w:val="both"/>
              <w:rPr>
                <w:sz w:val="26"/>
                <w:szCs w:val="26"/>
              </w:rPr>
            </w:pPr>
            <w:r w:rsidRPr="001F4065">
              <w:rPr>
                <w:spacing w:val="-2"/>
                <w:sz w:val="26"/>
                <w:szCs w:val="26"/>
              </w:rPr>
              <w:t>05/2023/TT-</w:t>
            </w:r>
            <w:r>
              <w:rPr>
                <w:spacing w:val="-2"/>
                <w:sz w:val="26"/>
                <w:szCs w:val="26"/>
                <w:lang w:val="en-US"/>
              </w:rPr>
              <w:t xml:space="preserve"> </w:t>
            </w:r>
            <w:r w:rsidRPr="001F4065">
              <w:rPr>
                <w:sz w:val="26"/>
                <w:szCs w:val="26"/>
              </w:rPr>
              <w:t>BGTVT</w:t>
            </w:r>
          </w:p>
        </w:tc>
        <w:tc>
          <w:tcPr>
            <w:tcW w:w="1985" w:type="dxa"/>
          </w:tcPr>
          <w:p w:rsidR="00560025" w:rsidRPr="001F4065" w:rsidRDefault="00A13EDD" w:rsidP="001F406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Tên cơ</w:t>
            </w:r>
            <w:r w:rsidR="00560025" w:rsidRPr="001F4065">
              <w:rPr>
                <w:rFonts w:ascii="Times New Roman" w:hAnsi="Times New Roman"/>
                <w:bCs/>
                <w:sz w:val="26"/>
                <w:szCs w:val="26"/>
              </w:rPr>
              <w:t xml:space="preserve"> quan có thẩm quyền giải quyết</w:t>
            </w:r>
          </w:p>
          <w:p w:rsidR="00560025" w:rsidRPr="001F4065" w:rsidRDefault="00560025" w:rsidP="001F4065">
            <w:pPr>
              <w:spacing w:before="60" w:after="40" w:line="240" w:lineRule="auto"/>
              <w:ind w:right="-34"/>
              <w:jc w:val="both"/>
              <w:rPr>
                <w:rFonts w:ascii="Times New Roman" w:hAnsi="Times New Roman"/>
                <w:bCs/>
                <w:sz w:val="26"/>
                <w:szCs w:val="26"/>
              </w:rPr>
            </w:pPr>
          </w:p>
        </w:tc>
        <w:tc>
          <w:tcPr>
            <w:tcW w:w="3970" w:type="dxa"/>
          </w:tcPr>
          <w:p w:rsidR="00560025" w:rsidRPr="001F4065" w:rsidRDefault="00560025" w:rsidP="001F4065">
            <w:pPr>
              <w:spacing w:before="60" w:after="60" w:line="240" w:lineRule="auto"/>
              <w:ind w:right="57"/>
              <w:jc w:val="both"/>
              <w:rPr>
                <w:rFonts w:ascii="Times New Roman" w:hAnsi="Times New Roman"/>
                <w:bCs/>
                <w:spacing w:val="-6"/>
                <w:sz w:val="26"/>
                <w:szCs w:val="26"/>
              </w:rPr>
            </w:pPr>
            <w:r w:rsidRPr="001F406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1F4065" w:rsidRDefault="00560025" w:rsidP="001F4065">
            <w:pPr>
              <w:spacing w:before="60" w:after="60" w:line="240" w:lineRule="auto"/>
              <w:ind w:left="57" w:right="57"/>
              <w:jc w:val="both"/>
              <w:rPr>
                <w:rFonts w:ascii="Times New Roman" w:hAnsi="Times New Roman"/>
                <w:bCs/>
                <w:spacing w:val="-2"/>
                <w:sz w:val="26"/>
                <w:szCs w:val="26"/>
              </w:rPr>
            </w:pPr>
            <w:r w:rsidRPr="001F4065">
              <w:rPr>
                <w:rFonts w:ascii="Times New Roman" w:hAnsi="Times New Roman"/>
                <w:bCs/>
                <w:spacing w:val="-2"/>
                <w:sz w:val="26"/>
                <w:szCs w:val="26"/>
              </w:rPr>
              <w:t>- Nộp hồ sơ: điểm tiếp nhận hồ sơ Sở Giao thông vận tải.</w:t>
            </w:r>
          </w:p>
          <w:p w:rsidR="00560025" w:rsidRPr="001F4065" w:rsidRDefault="00560025" w:rsidP="001F4065">
            <w:pPr>
              <w:spacing w:before="60" w:after="60" w:line="240" w:lineRule="auto"/>
              <w:ind w:right="-34"/>
              <w:jc w:val="both"/>
              <w:rPr>
                <w:rFonts w:ascii="Times New Roman" w:hAnsi="Times New Roman"/>
                <w:b/>
                <w:bCs/>
                <w:sz w:val="26"/>
                <w:szCs w:val="26"/>
              </w:rPr>
            </w:pPr>
            <w:r w:rsidRPr="001F4065">
              <w:rPr>
                <w:rFonts w:ascii="Times New Roman" w:hAnsi="Times New Roman"/>
                <w:bCs/>
                <w:sz w:val="26"/>
                <w:szCs w:val="26"/>
              </w:rPr>
              <w:t>- Nhận kết quả: điểm trả kết quả tập trung.</w:t>
            </w:r>
          </w:p>
        </w:tc>
        <w:tc>
          <w:tcPr>
            <w:tcW w:w="709" w:type="dxa"/>
          </w:tcPr>
          <w:p w:rsidR="00560025" w:rsidRPr="001F4065" w:rsidRDefault="00560025"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708" w:type="dxa"/>
          </w:tcPr>
          <w:p w:rsidR="00560025" w:rsidRPr="001F4065" w:rsidRDefault="00560025"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2127" w:type="dxa"/>
          </w:tcPr>
          <w:p w:rsidR="00560025" w:rsidRPr="001F4065" w:rsidRDefault="00560025" w:rsidP="00C00B9B">
            <w:pPr>
              <w:spacing w:after="0" w:line="240" w:lineRule="auto"/>
              <w:jc w:val="both"/>
              <w:rPr>
                <w:rStyle w:val="Khc"/>
                <w:rFonts w:ascii="Times New Roman" w:hAnsi="Times New Roman"/>
                <w:lang w:eastAsia="vi-VN"/>
              </w:rPr>
            </w:pPr>
            <w:r w:rsidRPr="001F4065">
              <w:rPr>
                <w:rFonts w:ascii="Times New Roman" w:hAnsi="Times New Roman"/>
                <w:sz w:val="26"/>
                <w:szCs w:val="26"/>
                <w:shd w:val="clear" w:color="auto" w:fill="FFFFFF"/>
              </w:rPr>
              <w:t xml:space="preserve">TTHC có số thứ tự 29, mục II, Phần A  Danh mục TTHC ban hành kèm theo </w:t>
            </w:r>
            <w:r w:rsidRPr="001F4065">
              <w:rPr>
                <w:rFonts w:ascii="Times New Roman" w:hAnsi="Times New Roman"/>
                <w:sz w:val="26"/>
                <w:szCs w:val="26"/>
                <w:lang w:val="nl-NL"/>
              </w:rPr>
              <w:t xml:space="preserve">Quyết định số </w:t>
            </w:r>
            <w:r w:rsidRPr="001F4065">
              <w:rPr>
                <w:rFonts w:ascii="Times New Roman" w:hAnsi="Times New Roman"/>
                <w:sz w:val="26"/>
                <w:szCs w:val="26"/>
              </w:rPr>
              <w:t>2939</w:t>
            </w:r>
            <w:r w:rsidRPr="001F4065">
              <w:rPr>
                <w:rFonts w:ascii="Times New Roman" w:hAnsi="Times New Roman"/>
                <w:sz w:val="26"/>
                <w:szCs w:val="26"/>
                <w:lang w:val="nl-NL"/>
              </w:rPr>
              <w:t xml:space="preserve">/QĐ-UBND </w:t>
            </w:r>
          </w:p>
        </w:tc>
      </w:tr>
      <w:tr w:rsidR="00560025" w:rsidRPr="002A1250" w:rsidTr="00487E83">
        <w:trPr>
          <w:trHeight w:val="2570"/>
        </w:trPr>
        <w:tc>
          <w:tcPr>
            <w:tcW w:w="566" w:type="dxa"/>
          </w:tcPr>
          <w:p w:rsidR="00560025" w:rsidRPr="009D6DA2" w:rsidRDefault="00E971FB" w:rsidP="001F406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t>29</w:t>
            </w:r>
          </w:p>
        </w:tc>
        <w:tc>
          <w:tcPr>
            <w:tcW w:w="2552" w:type="dxa"/>
          </w:tcPr>
          <w:p w:rsidR="00DE6FB2" w:rsidRDefault="00560025" w:rsidP="00DE6FB2">
            <w:pPr>
              <w:pStyle w:val="TableParagraph"/>
              <w:spacing w:before="120" w:after="120"/>
              <w:jc w:val="both"/>
              <w:rPr>
                <w:sz w:val="26"/>
                <w:szCs w:val="26"/>
                <w:lang w:val="en-US"/>
              </w:rPr>
            </w:pPr>
            <w:r w:rsidRPr="001F4065">
              <w:rPr>
                <w:sz w:val="26"/>
                <w:szCs w:val="26"/>
              </w:rPr>
              <w:t>Đổi</w:t>
            </w:r>
            <w:r w:rsidRPr="001F4065">
              <w:rPr>
                <w:spacing w:val="-4"/>
                <w:sz w:val="26"/>
                <w:szCs w:val="26"/>
              </w:rPr>
              <w:t xml:space="preserve"> </w:t>
            </w:r>
            <w:r w:rsidRPr="001F4065">
              <w:rPr>
                <w:sz w:val="26"/>
                <w:szCs w:val="26"/>
              </w:rPr>
              <w:t>Giấy</w:t>
            </w:r>
            <w:r w:rsidRPr="001F4065">
              <w:rPr>
                <w:spacing w:val="-7"/>
                <w:sz w:val="26"/>
                <w:szCs w:val="26"/>
              </w:rPr>
              <w:t xml:space="preserve"> </w:t>
            </w:r>
            <w:r w:rsidRPr="001F4065">
              <w:rPr>
                <w:sz w:val="26"/>
                <w:szCs w:val="26"/>
              </w:rPr>
              <w:t>phép</w:t>
            </w:r>
            <w:r w:rsidRPr="001F4065">
              <w:rPr>
                <w:spacing w:val="-2"/>
                <w:sz w:val="26"/>
                <w:szCs w:val="26"/>
              </w:rPr>
              <w:t xml:space="preserve"> </w:t>
            </w:r>
            <w:r w:rsidRPr="001F4065">
              <w:rPr>
                <w:sz w:val="26"/>
                <w:szCs w:val="26"/>
              </w:rPr>
              <w:t>lái</w:t>
            </w:r>
            <w:r w:rsidRPr="001F4065">
              <w:rPr>
                <w:spacing w:val="-3"/>
                <w:sz w:val="26"/>
                <w:szCs w:val="26"/>
              </w:rPr>
              <w:t xml:space="preserve"> </w:t>
            </w:r>
            <w:r w:rsidRPr="001F4065">
              <w:rPr>
                <w:sz w:val="26"/>
                <w:szCs w:val="26"/>
              </w:rPr>
              <w:t>xe</w:t>
            </w:r>
            <w:r w:rsidRPr="001F4065">
              <w:rPr>
                <w:spacing w:val="-2"/>
                <w:sz w:val="26"/>
                <w:szCs w:val="26"/>
              </w:rPr>
              <w:t xml:space="preserve"> </w:t>
            </w:r>
            <w:r w:rsidRPr="001F4065">
              <w:rPr>
                <w:sz w:val="26"/>
                <w:szCs w:val="26"/>
              </w:rPr>
              <w:t>do</w:t>
            </w:r>
            <w:r w:rsidRPr="001F4065">
              <w:rPr>
                <w:spacing w:val="-2"/>
                <w:sz w:val="26"/>
                <w:szCs w:val="26"/>
              </w:rPr>
              <w:t xml:space="preserve"> </w:t>
            </w:r>
            <w:r w:rsidRPr="001F4065">
              <w:rPr>
                <w:sz w:val="26"/>
                <w:szCs w:val="26"/>
              </w:rPr>
              <w:t>ngành</w:t>
            </w:r>
            <w:r w:rsidRPr="001F4065">
              <w:rPr>
                <w:spacing w:val="-3"/>
                <w:sz w:val="26"/>
                <w:szCs w:val="26"/>
              </w:rPr>
              <w:t xml:space="preserve"> </w:t>
            </w:r>
            <w:r w:rsidRPr="001F4065">
              <w:rPr>
                <w:sz w:val="26"/>
                <w:szCs w:val="26"/>
              </w:rPr>
              <w:t>Công an cấp</w:t>
            </w:r>
          </w:p>
          <w:p w:rsidR="00560025" w:rsidRPr="001A443D" w:rsidRDefault="00560025" w:rsidP="00DE6FB2">
            <w:pPr>
              <w:pStyle w:val="TableParagraph"/>
              <w:spacing w:before="120" w:after="120"/>
              <w:jc w:val="both"/>
              <w:rPr>
                <w:sz w:val="26"/>
                <w:szCs w:val="26"/>
                <w:lang w:val="en-US"/>
              </w:rPr>
            </w:pPr>
            <w:r w:rsidRPr="001F4065">
              <w:rPr>
                <w:rStyle w:val="Khc"/>
                <w:lang w:val="en-US" w:eastAsia="vi-VN"/>
              </w:rPr>
              <w:t xml:space="preserve">Mã số: </w:t>
            </w:r>
            <w:r w:rsidRPr="001F4065">
              <w:rPr>
                <w:rStyle w:val="Khc"/>
                <w:lang w:eastAsia="vi-VN"/>
              </w:rPr>
              <w:t>1.002801</w:t>
            </w:r>
          </w:p>
        </w:tc>
        <w:tc>
          <w:tcPr>
            <w:tcW w:w="1276" w:type="dxa"/>
          </w:tcPr>
          <w:p w:rsidR="00560025" w:rsidRPr="001F4065" w:rsidRDefault="00560025" w:rsidP="001F4065">
            <w:pPr>
              <w:tabs>
                <w:tab w:val="left" w:pos="2019"/>
              </w:tabs>
              <w:spacing w:before="60" w:after="60" w:line="240" w:lineRule="auto"/>
              <w:ind w:left="-108" w:right="-108"/>
              <w:jc w:val="both"/>
              <w:rPr>
                <w:rFonts w:ascii="Times New Roman" w:hAnsi="Times New Roman"/>
                <w:sz w:val="26"/>
                <w:szCs w:val="26"/>
                <w:shd w:val="clear" w:color="auto" w:fill="FFFFFF"/>
              </w:rPr>
            </w:pPr>
            <w:r w:rsidRPr="001F4065">
              <w:rPr>
                <w:rFonts w:ascii="Times New Roman" w:hAnsi="Times New Roman"/>
                <w:sz w:val="26"/>
                <w:szCs w:val="26"/>
                <w:shd w:val="clear" w:color="auto" w:fill="FFFFFF"/>
              </w:rPr>
              <w:t>05 ngày làm việc</w:t>
            </w:r>
          </w:p>
        </w:tc>
        <w:tc>
          <w:tcPr>
            <w:tcW w:w="1559" w:type="dxa"/>
          </w:tcPr>
          <w:p w:rsidR="00560025" w:rsidRPr="001F4065" w:rsidRDefault="00560025" w:rsidP="001F4065">
            <w:pPr>
              <w:pStyle w:val="TableParagraph"/>
              <w:ind w:left="17" w:right="30"/>
              <w:jc w:val="both"/>
              <w:rPr>
                <w:sz w:val="26"/>
                <w:szCs w:val="26"/>
              </w:rPr>
            </w:pPr>
            <w:r w:rsidRPr="001F4065">
              <w:rPr>
                <w:sz w:val="26"/>
                <w:szCs w:val="26"/>
              </w:rPr>
              <w:t xml:space="preserve">Thông tư </w:t>
            </w:r>
            <w:r w:rsidRPr="001F4065">
              <w:rPr>
                <w:spacing w:val="-5"/>
                <w:sz w:val="26"/>
                <w:szCs w:val="26"/>
              </w:rPr>
              <w:t>số</w:t>
            </w:r>
          </w:p>
          <w:p w:rsidR="00560025" w:rsidRPr="001F4065" w:rsidRDefault="00584ED2" w:rsidP="001F4065">
            <w:pPr>
              <w:pStyle w:val="TableParagraph"/>
              <w:ind w:left="17" w:right="28"/>
              <w:jc w:val="both"/>
              <w:rPr>
                <w:sz w:val="26"/>
                <w:szCs w:val="26"/>
              </w:rPr>
            </w:pPr>
            <w:r>
              <w:rPr>
                <w:spacing w:val="-2"/>
                <w:sz w:val="26"/>
                <w:szCs w:val="26"/>
              </w:rPr>
              <w:t>05/2023/T</w:t>
            </w:r>
            <w:r>
              <w:rPr>
                <w:spacing w:val="-2"/>
                <w:sz w:val="26"/>
                <w:szCs w:val="26"/>
                <w:lang w:val="en-US"/>
              </w:rPr>
              <w:t>T</w:t>
            </w:r>
            <w:r w:rsidR="00560025" w:rsidRPr="001F4065">
              <w:rPr>
                <w:spacing w:val="-2"/>
                <w:sz w:val="26"/>
                <w:szCs w:val="26"/>
              </w:rPr>
              <w:t>-</w:t>
            </w:r>
            <w:r w:rsidR="00560025">
              <w:rPr>
                <w:spacing w:val="-2"/>
                <w:sz w:val="26"/>
                <w:szCs w:val="26"/>
                <w:lang w:val="en-US"/>
              </w:rPr>
              <w:t xml:space="preserve"> </w:t>
            </w:r>
            <w:r w:rsidR="00560025" w:rsidRPr="001F4065">
              <w:rPr>
                <w:sz w:val="26"/>
                <w:szCs w:val="26"/>
              </w:rPr>
              <w:t>BGTVT</w:t>
            </w:r>
          </w:p>
        </w:tc>
        <w:tc>
          <w:tcPr>
            <w:tcW w:w="1985" w:type="dxa"/>
          </w:tcPr>
          <w:p w:rsidR="00560025" w:rsidRPr="001F4065" w:rsidRDefault="00A13EDD" w:rsidP="001F406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 xml:space="preserve">Tên cơ </w:t>
            </w:r>
            <w:r w:rsidR="00560025" w:rsidRPr="001F4065">
              <w:rPr>
                <w:rFonts w:ascii="Times New Roman" w:hAnsi="Times New Roman"/>
                <w:bCs/>
                <w:sz w:val="26"/>
                <w:szCs w:val="26"/>
              </w:rPr>
              <w:t>quan có thẩm quyền giải quyết</w:t>
            </w:r>
          </w:p>
          <w:p w:rsidR="00560025" w:rsidRPr="001F4065" w:rsidRDefault="00560025" w:rsidP="001F4065">
            <w:pPr>
              <w:spacing w:before="60" w:after="40" w:line="240" w:lineRule="auto"/>
              <w:ind w:right="-34"/>
              <w:jc w:val="both"/>
              <w:rPr>
                <w:rFonts w:ascii="Times New Roman" w:hAnsi="Times New Roman"/>
                <w:bCs/>
                <w:sz w:val="26"/>
                <w:szCs w:val="26"/>
              </w:rPr>
            </w:pPr>
          </w:p>
        </w:tc>
        <w:tc>
          <w:tcPr>
            <w:tcW w:w="3970" w:type="dxa"/>
          </w:tcPr>
          <w:p w:rsidR="00560025" w:rsidRPr="001F4065" w:rsidRDefault="00560025" w:rsidP="001F4065">
            <w:pPr>
              <w:spacing w:before="60" w:after="60" w:line="240" w:lineRule="auto"/>
              <w:ind w:right="57"/>
              <w:jc w:val="both"/>
              <w:rPr>
                <w:rFonts w:ascii="Times New Roman" w:hAnsi="Times New Roman"/>
                <w:bCs/>
                <w:spacing w:val="-6"/>
                <w:sz w:val="26"/>
                <w:szCs w:val="26"/>
              </w:rPr>
            </w:pPr>
            <w:r w:rsidRPr="001F406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560025" w:rsidRPr="001F4065" w:rsidRDefault="00560025" w:rsidP="001F4065">
            <w:pPr>
              <w:spacing w:before="60" w:after="60" w:line="240" w:lineRule="auto"/>
              <w:ind w:left="57" w:right="57"/>
              <w:jc w:val="both"/>
              <w:rPr>
                <w:rFonts w:ascii="Times New Roman" w:hAnsi="Times New Roman"/>
                <w:bCs/>
                <w:spacing w:val="-2"/>
                <w:sz w:val="26"/>
                <w:szCs w:val="26"/>
              </w:rPr>
            </w:pPr>
            <w:r w:rsidRPr="001F4065">
              <w:rPr>
                <w:rFonts w:ascii="Times New Roman" w:hAnsi="Times New Roman"/>
                <w:bCs/>
                <w:spacing w:val="-2"/>
                <w:sz w:val="26"/>
                <w:szCs w:val="26"/>
              </w:rPr>
              <w:t>- Nộp hồ sơ: điểm tiếp nhận hồ sơ Sở Giao thông vận tải.</w:t>
            </w:r>
          </w:p>
          <w:p w:rsidR="00560025" w:rsidRPr="001F4065" w:rsidRDefault="00560025" w:rsidP="001F4065">
            <w:pPr>
              <w:spacing w:before="60" w:after="60" w:line="240" w:lineRule="auto"/>
              <w:ind w:right="-34"/>
              <w:jc w:val="both"/>
              <w:rPr>
                <w:rFonts w:ascii="Times New Roman" w:hAnsi="Times New Roman"/>
                <w:b/>
                <w:bCs/>
                <w:sz w:val="26"/>
                <w:szCs w:val="26"/>
              </w:rPr>
            </w:pPr>
            <w:r w:rsidRPr="001F4065">
              <w:rPr>
                <w:rFonts w:ascii="Times New Roman" w:hAnsi="Times New Roman"/>
                <w:bCs/>
                <w:sz w:val="26"/>
                <w:szCs w:val="26"/>
              </w:rPr>
              <w:t>- Nhận kết quả: điểm trả kết quả tập trung.</w:t>
            </w:r>
          </w:p>
        </w:tc>
        <w:tc>
          <w:tcPr>
            <w:tcW w:w="709" w:type="dxa"/>
          </w:tcPr>
          <w:p w:rsidR="00560025" w:rsidRPr="001F4065" w:rsidRDefault="00560025"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708" w:type="dxa"/>
          </w:tcPr>
          <w:p w:rsidR="00560025" w:rsidRPr="001F4065" w:rsidRDefault="00560025"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2127" w:type="dxa"/>
          </w:tcPr>
          <w:p w:rsidR="00560025" w:rsidRPr="001F4065" w:rsidRDefault="00560025" w:rsidP="00C00B9B">
            <w:pPr>
              <w:spacing w:after="0" w:line="240" w:lineRule="auto"/>
              <w:jc w:val="both"/>
              <w:rPr>
                <w:rStyle w:val="Khc"/>
                <w:rFonts w:ascii="Times New Roman" w:hAnsi="Times New Roman"/>
                <w:lang w:eastAsia="vi-VN"/>
              </w:rPr>
            </w:pPr>
            <w:r w:rsidRPr="001F4065">
              <w:rPr>
                <w:rFonts w:ascii="Times New Roman" w:hAnsi="Times New Roman"/>
                <w:sz w:val="26"/>
                <w:szCs w:val="26"/>
                <w:shd w:val="clear" w:color="auto" w:fill="FFFFFF"/>
              </w:rPr>
              <w:t xml:space="preserve">TTHC có số thứ tự 30, mục II, Phần A  Danh mục TTHC ban hành kèm theo </w:t>
            </w:r>
            <w:r w:rsidRPr="001F4065">
              <w:rPr>
                <w:rFonts w:ascii="Times New Roman" w:hAnsi="Times New Roman"/>
                <w:sz w:val="26"/>
                <w:szCs w:val="26"/>
                <w:lang w:val="nl-NL"/>
              </w:rPr>
              <w:t xml:space="preserve">Quyết định số </w:t>
            </w:r>
            <w:r w:rsidRPr="001F4065">
              <w:rPr>
                <w:rFonts w:ascii="Times New Roman" w:hAnsi="Times New Roman"/>
                <w:sz w:val="26"/>
                <w:szCs w:val="26"/>
              </w:rPr>
              <w:t>2939</w:t>
            </w:r>
            <w:r w:rsidRPr="001F4065">
              <w:rPr>
                <w:rFonts w:ascii="Times New Roman" w:hAnsi="Times New Roman"/>
                <w:sz w:val="26"/>
                <w:szCs w:val="26"/>
                <w:lang w:val="nl-NL"/>
              </w:rPr>
              <w:t xml:space="preserve">/QĐ-UBND </w:t>
            </w:r>
          </w:p>
        </w:tc>
      </w:tr>
      <w:tr w:rsidR="00C00B9B" w:rsidRPr="001F4065" w:rsidTr="00487E83">
        <w:trPr>
          <w:trHeight w:val="2570"/>
        </w:trPr>
        <w:tc>
          <w:tcPr>
            <w:tcW w:w="566" w:type="dxa"/>
          </w:tcPr>
          <w:p w:rsidR="00C00B9B" w:rsidRPr="009D6DA2" w:rsidRDefault="00E971FB" w:rsidP="001F406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lastRenderedPageBreak/>
              <w:t>30</w:t>
            </w:r>
          </w:p>
        </w:tc>
        <w:tc>
          <w:tcPr>
            <w:tcW w:w="2552" w:type="dxa"/>
          </w:tcPr>
          <w:p w:rsidR="00024686" w:rsidRDefault="00C00B9B" w:rsidP="00024686">
            <w:pPr>
              <w:pStyle w:val="TableParagraph"/>
              <w:spacing w:before="120"/>
              <w:jc w:val="both"/>
              <w:rPr>
                <w:sz w:val="26"/>
                <w:szCs w:val="26"/>
                <w:lang w:val="vi-VN"/>
              </w:rPr>
            </w:pPr>
            <w:r w:rsidRPr="001F4065">
              <w:rPr>
                <w:sz w:val="26"/>
                <w:szCs w:val="26"/>
              </w:rPr>
              <w:t>Đổi</w:t>
            </w:r>
            <w:r w:rsidRPr="001F4065">
              <w:rPr>
                <w:spacing w:val="-10"/>
                <w:sz w:val="26"/>
                <w:szCs w:val="26"/>
              </w:rPr>
              <w:t xml:space="preserve"> </w:t>
            </w:r>
            <w:r w:rsidRPr="001F4065">
              <w:rPr>
                <w:sz w:val="26"/>
                <w:szCs w:val="26"/>
              </w:rPr>
              <w:t>Giấy</w:t>
            </w:r>
            <w:r w:rsidRPr="001F4065">
              <w:rPr>
                <w:spacing w:val="-14"/>
                <w:sz w:val="26"/>
                <w:szCs w:val="26"/>
              </w:rPr>
              <w:t xml:space="preserve"> </w:t>
            </w:r>
            <w:r w:rsidRPr="001F4065">
              <w:rPr>
                <w:sz w:val="26"/>
                <w:szCs w:val="26"/>
              </w:rPr>
              <w:t>phép</w:t>
            </w:r>
            <w:r w:rsidRPr="001F4065">
              <w:rPr>
                <w:spacing w:val="-9"/>
                <w:sz w:val="26"/>
                <w:szCs w:val="26"/>
              </w:rPr>
              <w:t xml:space="preserve"> </w:t>
            </w:r>
            <w:r w:rsidRPr="001F4065">
              <w:rPr>
                <w:sz w:val="26"/>
                <w:szCs w:val="26"/>
              </w:rPr>
              <w:t>lái</w:t>
            </w:r>
            <w:r w:rsidRPr="001F4065">
              <w:rPr>
                <w:spacing w:val="-9"/>
                <w:sz w:val="26"/>
                <w:szCs w:val="26"/>
              </w:rPr>
              <w:t xml:space="preserve"> </w:t>
            </w:r>
            <w:r w:rsidRPr="001F4065">
              <w:rPr>
                <w:sz w:val="26"/>
                <w:szCs w:val="26"/>
              </w:rPr>
              <w:t>xe</w:t>
            </w:r>
            <w:r w:rsidRPr="001F4065">
              <w:rPr>
                <w:spacing w:val="-9"/>
                <w:sz w:val="26"/>
                <w:szCs w:val="26"/>
              </w:rPr>
              <w:t xml:space="preserve"> </w:t>
            </w:r>
            <w:r w:rsidRPr="001F4065">
              <w:rPr>
                <w:sz w:val="26"/>
                <w:szCs w:val="26"/>
              </w:rPr>
              <w:t>hoặc</w:t>
            </w:r>
            <w:r w:rsidRPr="001F4065">
              <w:rPr>
                <w:spacing w:val="-10"/>
                <w:sz w:val="26"/>
                <w:szCs w:val="26"/>
              </w:rPr>
              <w:t xml:space="preserve"> </w:t>
            </w:r>
            <w:r w:rsidRPr="001F4065">
              <w:rPr>
                <w:sz w:val="26"/>
                <w:szCs w:val="26"/>
              </w:rPr>
              <w:t>bằng</w:t>
            </w:r>
            <w:r w:rsidRPr="001F4065">
              <w:rPr>
                <w:spacing w:val="-12"/>
                <w:sz w:val="26"/>
                <w:szCs w:val="26"/>
              </w:rPr>
              <w:t xml:space="preserve"> </w:t>
            </w:r>
            <w:r w:rsidRPr="001F4065">
              <w:rPr>
                <w:sz w:val="26"/>
                <w:szCs w:val="26"/>
              </w:rPr>
              <w:t>lái</w:t>
            </w:r>
            <w:r w:rsidRPr="001F4065">
              <w:rPr>
                <w:spacing w:val="-9"/>
                <w:sz w:val="26"/>
                <w:szCs w:val="26"/>
              </w:rPr>
              <w:t xml:space="preserve"> </w:t>
            </w:r>
            <w:r w:rsidRPr="001F4065">
              <w:rPr>
                <w:spacing w:val="-5"/>
                <w:sz w:val="26"/>
                <w:szCs w:val="26"/>
              </w:rPr>
              <w:t>xe</w:t>
            </w:r>
            <w:r w:rsidR="00024686">
              <w:rPr>
                <w:sz w:val="26"/>
                <w:szCs w:val="26"/>
                <w:lang w:val="vi-VN"/>
              </w:rPr>
              <w:t xml:space="preserve"> </w:t>
            </w:r>
            <w:r w:rsidRPr="001F4065">
              <w:rPr>
                <w:sz w:val="26"/>
                <w:szCs w:val="26"/>
              </w:rPr>
              <w:t>của</w:t>
            </w:r>
            <w:r w:rsidRPr="001F4065">
              <w:rPr>
                <w:spacing w:val="-2"/>
                <w:sz w:val="26"/>
                <w:szCs w:val="26"/>
              </w:rPr>
              <w:t xml:space="preserve"> </w:t>
            </w:r>
            <w:r w:rsidRPr="001F4065">
              <w:rPr>
                <w:sz w:val="26"/>
                <w:szCs w:val="26"/>
              </w:rPr>
              <w:t xml:space="preserve">nước ngoài </w:t>
            </w:r>
            <w:r>
              <w:rPr>
                <w:spacing w:val="-5"/>
                <w:sz w:val="26"/>
                <w:szCs w:val="26"/>
              </w:rPr>
              <w:t>cấ</w:t>
            </w:r>
            <w:r>
              <w:rPr>
                <w:spacing w:val="-5"/>
                <w:sz w:val="26"/>
                <w:szCs w:val="26"/>
                <w:lang w:val="en-US"/>
              </w:rPr>
              <w:t>p</w:t>
            </w:r>
          </w:p>
          <w:p w:rsidR="00C00B9B" w:rsidRPr="00024686" w:rsidRDefault="00C00B9B" w:rsidP="00024686">
            <w:pPr>
              <w:pStyle w:val="TableParagraph"/>
              <w:spacing w:before="120"/>
              <w:jc w:val="both"/>
              <w:rPr>
                <w:sz w:val="26"/>
                <w:szCs w:val="26"/>
              </w:rPr>
            </w:pPr>
            <w:r w:rsidRPr="001F4065">
              <w:rPr>
                <w:rStyle w:val="Khc"/>
                <w:lang w:val="en-US" w:eastAsia="vi-VN"/>
              </w:rPr>
              <w:t xml:space="preserve">Mã số: </w:t>
            </w:r>
            <w:r w:rsidRPr="001F4065">
              <w:rPr>
                <w:rStyle w:val="Khc"/>
                <w:lang w:eastAsia="vi-VN"/>
              </w:rPr>
              <w:t>1.002796</w:t>
            </w:r>
          </w:p>
        </w:tc>
        <w:tc>
          <w:tcPr>
            <w:tcW w:w="1276" w:type="dxa"/>
          </w:tcPr>
          <w:p w:rsidR="00C00B9B" w:rsidRPr="001F4065" w:rsidRDefault="00C00B9B" w:rsidP="001F4065">
            <w:pPr>
              <w:tabs>
                <w:tab w:val="left" w:pos="2019"/>
              </w:tabs>
              <w:spacing w:before="60" w:after="60" w:line="240" w:lineRule="auto"/>
              <w:ind w:left="-108" w:right="-108"/>
              <w:jc w:val="both"/>
              <w:rPr>
                <w:rFonts w:ascii="Times New Roman" w:hAnsi="Times New Roman"/>
                <w:sz w:val="26"/>
                <w:szCs w:val="26"/>
                <w:shd w:val="clear" w:color="auto" w:fill="FFFFFF"/>
              </w:rPr>
            </w:pPr>
            <w:r w:rsidRPr="001F4065">
              <w:rPr>
                <w:rFonts w:ascii="Times New Roman" w:hAnsi="Times New Roman"/>
                <w:sz w:val="26"/>
                <w:szCs w:val="26"/>
                <w:shd w:val="clear" w:color="auto" w:fill="FFFFFF"/>
              </w:rPr>
              <w:t>05 ngày làm việc</w:t>
            </w:r>
          </w:p>
        </w:tc>
        <w:tc>
          <w:tcPr>
            <w:tcW w:w="1559" w:type="dxa"/>
          </w:tcPr>
          <w:p w:rsidR="00C00B9B" w:rsidRPr="001F4065" w:rsidRDefault="00C00B9B" w:rsidP="001F4065">
            <w:pPr>
              <w:pStyle w:val="TableParagraph"/>
              <w:ind w:left="17" w:right="30"/>
              <w:jc w:val="both"/>
              <w:rPr>
                <w:sz w:val="26"/>
                <w:szCs w:val="26"/>
              </w:rPr>
            </w:pPr>
            <w:r w:rsidRPr="001F4065">
              <w:rPr>
                <w:sz w:val="26"/>
                <w:szCs w:val="26"/>
              </w:rPr>
              <w:t xml:space="preserve">Thông tư </w:t>
            </w:r>
            <w:r w:rsidRPr="001F4065">
              <w:rPr>
                <w:spacing w:val="-5"/>
                <w:sz w:val="26"/>
                <w:szCs w:val="26"/>
              </w:rPr>
              <w:t>số</w:t>
            </w:r>
          </w:p>
          <w:p w:rsidR="00C00B9B" w:rsidRPr="001F4065" w:rsidRDefault="00C00B9B" w:rsidP="00584ED2">
            <w:pPr>
              <w:pStyle w:val="TableParagraph"/>
              <w:ind w:left="17" w:right="28"/>
              <w:jc w:val="both"/>
              <w:rPr>
                <w:sz w:val="26"/>
                <w:szCs w:val="26"/>
              </w:rPr>
            </w:pPr>
            <w:r w:rsidRPr="001F4065">
              <w:rPr>
                <w:spacing w:val="-2"/>
                <w:sz w:val="26"/>
                <w:szCs w:val="26"/>
              </w:rPr>
              <w:t>05/2023/TT-</w:t>
            </w:r>
            <w:r>
              <w:rPr>
                <w:spacing w:val="-2"/>
                <w:sz w:val="26"/>
                <w:szCs w:val="26"/>
                <w:lang w:val="en-US"/>
              </w:rPr>
              <w:t xml:space="preserve"> </w:t>
            </w:r>
            <w:r w:rsidRPr="001F4065">
              <w:rPr>
                <w:sz w:val="26"/>
                <w:szCs w:val="26"/>
              </w:rPr>
              <w:t>BGTVT</w:t>
            </w:r>
          </w:p>
        </w:tc>
        <w:tc>
          <w:tcPr>
            <w:tcW w:w="1985" w:type="dxa"/>
          </w:tcPr>
          <w:p w:rsidR="00C00B9B" w:rsidRPr="001F4065" w:rsidRDefault="00A13EDD" w:rsidP="001F4065">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 xml:space="preserve">Tên cơ </w:t>
            </w:r>
            <w:r w:rsidR="00C00B9B" w:rsidRPr="001F4065">
              <w:rPr>
                <w:rFonts w:ascii="Times New Roman" w:hAnsi="Times New Roman"/>
                <w:bCs/>
                <w:sz w:val="26"/>
                <w:szCs w:val="26"/>
              </w:rPr>
              <w:t>quan có thẩm quyền giải quyết</w:t>
            </w:r>
          </w:p>
          <w:p w:rsidR="00C00B9B" w:rsidRPr="001F4065" w:rsidRDefault="00C00B9B" w:rsidP="001F4065">
            <w:pPr>
              <w:spacing w:before="60" w:after="40" w:line="240" w:lineRule="auto"/>
              <w:ind w:right="-34"/>
              <w:jc w:val="both"/>
              <w:rPr>
                <w:rFonts w:ascii="Times New Roman" w:hAnsi="Times New Roman"/>
                <w:bCs/>
                <w:sz w:val="26"/>
                <w:szCs w:val="26"/>
              </w:rPr>
            </w:pPr>
          </w:p>
        </w:tc>
        <w:tc>
          <w:tcPr>
            <w:tcW w:w="3970" w:type="dxa"/>
          </w:tcPr>
          <w:p w:rsidR="00C00B9B" w:rsidRPr="001F4065" w:rsidRDefault="00C00B9B" w:rsidP="001F4065">
            <w:pPr>
              <w:spacing w:before="60" w:after="60" w:line="240" w:lineRule="auto"/>
              <w:ind w:right="57"/>
              <w:jc w:val="both"/>
              <w:rPr>
                <w:rFonts w:ascii="Times New Roman" w:hAnsi="Times New Roman"/>
                <w:bCs/>
                <w:spacing w:val="-6"/>
                <w:sz w:val="26"/>
                <w:szCs w:val="26"/>
              </w:rPr>
            </w:pPr>
            <w:r w:rsidRPr="001F406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C00B9B" w:rsidRPr="001F4065" w:rsidRDefault="00C00B9B" w:rsidP="001F4065">
            <w:pPr>
              <w:spacing w:before="60" w:after="60" w:line="240" w:lineRule="auto"/>
              <w:ind w:left="57" w:right="57"/>
              <w:jc w:val="both"/>
              <w:rPr>
                <w:rFonts w:ascii="Times New Roman" w:hAnsi="Times New Roman"/>
                <w:bCs/>
                <w:spacing w:val="-2"/>
                <w:sz w:val="26"/>
                <w:szCs w:val="26"/>
              </w:rPr>
            </w:pPr>
            <w:r w:rsidRPr="001F4065">
              <w:rPr>
                <w:rFonts w:ascii="Times New Roman" w:hAnsi="Times New Roman"/>
                <w:bCs/>
                <w:spacing w:val="-2"/>
                <w:sz w:val="26"/>
                <w:szCs w:val="26"/>
              </w:rPr>
              <w:t>- Nộp hồ sơ: điểm tiếp nhận hồ sơ Sở Giao thông vận tải.</w:t>
            </w:r>
          </w:p>
          <w:p w:rsidR="00C00B9B" w:rsidRPr="001F4065" w:rsidRDefault="00C00B9B" w:rsidP="001F4065">
            <w:pPr>
              <w:spacing w:before="60" w:after="60" w:line="240" w:lineRule="auto"/>
              <w:ind w:right="-34"/>
              <w:jc w:val="both"/>
              <w:rPr>
                <w:rFonts w:ascii="Times New Roman" w:hAnsi="Times New Roman"/>
                <w:b/>
                <w:bCs/>
                <w:sz w:val="26"/>
                <w:szCs w:val="26"/>
              </w:rPr>
            </w:pPr>
            <w:r w:rsidRPr="001F4065">
              <w:rPr>
                <w:rFonts w:ascii="Times New Roman" w:hAnsi="Times New Roman"/>
                <w:bCs/>
                <w:sz w:val="26"/>
                <w:szCs w:val="26"/>
              </w:rPr>
              <w:t>- Nhận kết quả: điểm trả kết quả tập trung.</w:t>
            </w:r>
          </w:p>
        </w:tc>
        <w:tc>
          <w:tcPr>
            <w:tcW w:w="709" w:type="dxa"/>
          </w:tcPr>
          <w:p w:rsidR="00C00B9B" w:rsidRPr="001F4065" w:rsidRDefault="00C00B9B"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708" w:type="dxa"/>
          </w:tcPr>
          <w:p w:rsidR="00C00B9B" w:rsidRPr="001F4065" w:rsidRDefault="00C00B9B" w:rsidP="001F4065">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2127" w:type="dxa"/>
          </w:tcPr>
          <w:p w:rsidR="00C00B9B" w:rsidRPr="001F4065" w:rsidRDefault="00C00B9B" w:rsidP="00C00B9B">
            <w:pPr>
              <w:spacing w:after="0" w:line="240" w:lineRule="auto"/>
              <w:jc w:val="both"/>
              <w:rPr>
                <w:rStyle w:val="Khc"/>
                <w:rFonts w:ascii="Times New Roman" w:hAnsi="Times New Roman"/>
                <w:lang w:eastAsia="vi-VN"/>
              </w:rPr>
            </w:pPr>
            <w:r w:rsidRPr="001F4065">
              <w:rPr>
                <w:rFonts w:ascii="Times New Roman" w:hAnsi="Times New Roman"/>
                <w:sz w:val="26"/>
                <w:szCs w:val="26"/>
                <w:shd w:val="clear" w:color="auto" w:fill="FFFFFF"/>
              </w:rPr>
              <w:t xml:space="preserve">TTHC có số thứ tự 31, mục II, Phần A  Danh mục TTHC ban hành kèm theo </w:t>
            </w:r>
            <w:r w:rsidRPr="001F4065">
              <w:rPr>
                <w:rFonts w:ascii="Times New Roman" w:hAnsi="Times New Roman"/>
                <w:sz w:val="26"/>
                <w:szCs w:val="26"/>
                <w:lang w:val="nl-NL"/>
              </w:rPr>
              <w:t xml:space="preserve">Quyết định số </w:t>
            </w:r>
            <w:r w:rsidRPr="001F4065">
              <w:rPr>
                <w:rFonts w:ascii="Times New Roman" w:hAnsi="Times New Roman"/>
                <w:sz w:val="26"/>
                <w:szCs w:val="26"/>
              </w:rPr>
              <w:t>2939</w:t>
            </w:r>
            <w:r w:rsidRPr="001F4065">
              <w:rPr>
                <w:rFonts w:ascii="Times New Roman" w:hAnsi="Times New Roman"/>
                <w:sz w:val="26"/>
                <w:szCs w:val="26"/>
                <w:lang w:val="nl-NL"/>
              </w:rPr>
              <w:t xml:space="preserve">/QĐ-UBND </w:t>
            </w:r>
          </w:p>
        </w:tc>
      </w:tr>
      <w:tr w:rsidR="001A443D" w:rsidRPr="001F4065" w:rsidTr="001A443D">
        <w:trPr>
          <w:trHeight w:val="2570"/>
        </w:trPr>
        <w:tc>
          <w:tcPr>
            <w:tcW w:w="566" w:type="dxa"/>
          </w:tcPr>
          <w:p w:rsidR="001A443D" w:rsidRDefault="00E971FB" w:rsidP="001F406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t>31</w:t>
            </w:r>
          </w:p>
        </w:tc>
        <w:tc>
          <w:tcPr>
            <w:tcW w:w="2552" w:type="dxa"/>
          </w:tcPr>
          <w:p w:rsidR="001A443D" w:rsidRDefault="001A443D" w:rsidP="001F4065">
            <w:pPr>
              <w:pStyle w:val="TableParagraph"/>
              <w:spacing w:before="120" w:after="120"/>
              <w:jc w:val="both"/>
              <w:rPr>
                <w:spacing w:val="-5"/>
                <w:sz w:val="26"/>
                <w:szCs w:val="26"/>
                <w:lang w:val="en-US"/>
              </w:rPr>
            </w:pPr>
            <w:r w:rsidRPr="00CE6641">
              <w:rPr>
                <w:sz w:val="26"/>
                <w:szCs w:val="26"/>
              </w:rPr>
              <w:t>Cấp</w:t>
            </w:r>
            <w:r w:rsidRPr="00CE6641">
              <w:rPr>
                <w:spacing w:val="-2"/>
                <w:sz w:val="26"/>
                <w:szCs w:val="26"/>
              </w:rPr>
              <w:t xml:space="preserve"> </w:t>
            </w:r>
            <w:r w:rsidRPr="00CE6641">
              <w:rPr>
                <w:sz w:val="26"/>
                <w:szCs w:val="26"/>
              </w:rPr>
              <w:t>Giấy</w:t>
            </w:r>
            <w:r w:rsidRPr="00CE6641">
              <w:rPr>
                <w:spacing w:val="-6"/>
                <w:sz w:val="26"/>
                <w:szCs w:val="26"/>
              </w:rPr>
              <w:t xml:space="preserve"> </w:t>
            </w:r>
            <w:r w:rsidRPr="00CE6641">
              <w:rPr>
                <w:sz w:val="26"/>
                <w:szCs w:val="26"/>
              </w:rPr>
              <w:t>phép lái</w:t>
            </w:r>
            <w:r w:rsidRPr="00CE6641">
              <w:rPr>
                <w:spacing w:val="-1"/>
                <w:sz w:val="26"/>
                <w:szCs w:val="26"/>
              </w:rPr>
              <w:t xml:space="preserve"> </w:t>
            </w:r>
            <w:r w:rsidRPr="00CE6641">
              <w:rPr>
                <w:sz w:val="26"/>
                <w:szCs w:val="26"/>
              </w:rPr>
              <w:t>xe quốc</w:t>
            </w:r>
            <w:r w:rsidRPr="00CE6641">
              <w:rPr>
                <w:spacing w:val="-3"/>
                <w:sz w:val="26"/>
                <w:szCs w:val="26"/>
              </w:rPr>
              <w:t xml:space="preserve"> </w:t>
            </w:r>
            <w:r w:rsidRPr="00CE6641">
              <w:rPr>
                <w:spacing w:val="-5"/>
                <w:sz w:val="26"/>
                <w:szCs w:val="26"/>
              </w:rPr>
              <w:t>tế</w:t>
            </w:r>
          </w:p>
          <w:p w:rsidR="001A443D" w:rsidRPr="001A443D" w:rsidRDefault="001A443D" w:rsidP="001F4065">
            <w:pPr>
              <w:pStyle w:val="TableParagraph"/>
              <w:spacing w:before="120" w:after="120"/>
              <w:jc w:val="both"/>
              <w:rPr>
                <w:sz w:val="26"/>
                <w:szCs w:val="26"/>
                <w:lang w:val="en-US"/>
              </w:rPr>
            </w:pPr>
            <w:r w:rsidRPr="00CE6641">
              <w:rPr>
                <w:rStyle w:val="Khc"/>
                <w:color w:val="000000"/>
                <w:lang w:val="en-US" w:eastAsia="vi-VN"/>
              </w:rPr>
              <w:t xml:space="preserve">Mã số: </w:t>
            </w:r>
            <w:r w:rsidRPr="00CE6641">
              <w:rPr>
                <w:rStyle w:val="Khc"/>
                <w:color w:val="000000"/>
                <w:lang w:eastAsia="vi-VN"/>
              </w:rPr>
              <w:t>1.001002</w:t>
            </w:r>
          </w:p>
        </w:tc>
        <w:tc>
          <w:tcPr>
            <w:tcW w:w="1276" w:type="dxa"/>
          </w:tcPr>
          <w:p w:rsidR="001A443D" w:rsidRPr="001A443D" w:rsidRDefault="001A443D" w:rsidP="001A443D">
            <w:pPr>
              <w:tabs>
                <w:tab w:val="left" w:pos="2019"/>
              </w:tabs>
              <w:spacing w:before="60" w:after="60" w:line="240" w:lineRule="auto"/>
              <w:ind w:right="-108"/>
              <w:jc w:val="both"/>
              <w:rPr>
                <w:rFonts w:ascii="Times New Roman" w:hAnsi="Times New Roman"/>
                <w:color w:val="1E2F41"/>
                <w:sz w:val="26"/>
                <w:szCs w:val="26"/>
                <w:shd w:val="clear" w:color="auto" w:fill="FFFFFF"/>
              </w:rPr>
            </w:pPr>
            <w:r w:rsidRPr="001A443D">
              <w:rPr>
                <w:rFonts w:ascii="Times New Roman" w:hAnsi="Times New Roman"/>
                <w:color w:val="1E2F41"/>
                <w:sz w:val="26"/>
                <w:szCs w:val="26"/>
                <w:shd w:val="clear" w:color="auto" w:fill="FFFFFF"/>
              </w:rPr>
              <w:t>05 ngày làm việc</w:t>
            </w:r>
          </w:p>
        </w:tc>
        <w:tc>
          <w:tcPr>
            <w:tcW w:w="1559" w:type="dxa"/>
          </w:tcPr>
          <w:p w:rsidR="001A443D" w:rsidRPr="00CE6641" w:rsidRDefault="001A443D" w:rsidP="001A443D">
            <w:pPr>
              <w:pStyle w:val="TableParagraph"/>
              <w:ind w:left="17" w:right="30"/>
              <w:jc w:val="both"/>
              <w:rPr>
                <w:sz w:val="26"/>
                <w:szCs w:val="26"/>
              </w:rPr>
            </w:pPr>
            <w:r w:rsidRPr="00CE6641">
              <w:rPr>
                <w:sz w:val="26"/>
                <w:szCs w:val="26"/>
              </w:rPr>
              <w:t xml:space="preserve">Thông tư </w:t>
            </w:r>
            <w:r w:rsidRPr="00CE6641">
              <w:rPr>
                <w:spacing w:val="-5"/>
                <w:sz w:val="26"/>
                <w:szCs w:val="26"/>
              </w:rPr>
              <w:t>số</w:t>
            </w:r>
          </w:p>
          <w:p w:rsidR="001A443D" w:rsidRPr="001A443D" w:rsidRDefault="001A443D" w:rsidP="001A443D">
            <w:pPr>
              <w:pStyle w:val="TableParagraph"/>
              <w:ind w:left="17" w:right="28"/>
              <w:jc w:val="both"/>
              <w:rPr>
                <w:sz w:val="26"/>
                <w:szCs w:val="26"/>
              </w:rPr>
            </w:pPr>
            <w:r w:rsidRPr="00CE6641">
              <w:rPr>
                <w:spacing w:val="-2"/>
                <w:sz w:val="26"/>
                <w:szCs w:val="26"/>
              </w:rPr>
              <w:t>05/2023/TT-</w:t>
            </w:r>
            <w:r>
              <w:rPr>
                <w:spacing w:val="-2"/>
                <w:sz w:val="26"/>
                <w:szCs w:val="26"/>
                <w:lang w:val="en-US"/>
              </w:rPr>
              <w:t xml:space="preserve"> </w:t>
            </w:r>
            <w:r w:rsidRPr="00CE6641">
              <w:rPr>
                <w:sz w:val="26"/>
                <w:szCs w:val="26"/>
              </w:rPr>
              <w:t>BGTVT</w:t>
            </w:r>
          </w:p>
        </w:tc>
        <w:tc>
          <w:tcPr>
            <w:tcW w:w="1985" w:type="dxa"/>
          </w:tcPr>
          <w:p w:rsidR="001A443D" w:rsidRPr="001F4065" w:rsidRDefault="001A443D" w:rsidP="001A443D">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 xml:space="preserve">Tên cơ </w:t>
            </w:r>
            <w:r w:rsidRPr="001F4065">
              <w:rPr>
                <w:rFonts w:ascii="Times New Roman" w:hAnsi="Times New Roman"/>
                <w:bCs/>
                <w:sz w:val="26"/>
                <w:szCs w:val="26"/>
              </w:rPr>
              <w:t>quan có thẩm quyền giải quyết</w:t>
            </w:r>
          </w:p>
          <w:p w:rsidR="001A443D" w:rsidRPr="009C10F5" w:rsidRDefault="001A443D" w:rsidP="001F4065">
            <w:pPr>
              <w:spacing w:before="60" w:after="40" w:line="240" w:lineRule="auto"/>
              <w:ind w:right="-34"/>
              <w:jc w:val="both"/>
              <w:rPr>
                <w:rFonts w:ascii="Times New Roman" w:hAnsi="Times New Roman"/>
                <w:bCs/>
                <w:sz w:val="26"/>
                <w:szCs w:val="26"/>
              </w:rPr>
            </w:pPr>
          </w:p>
        </w:tc>
        <w:tc>
          <w:tcPr>
            <w:tcW w:w="3970" w:type="dxa"/>
          </w:tcPr>
          <w:p w:rsidR="001A443D" w:rsidRPr="001F4065" w:rsidRDefault="001A443D" w:rsidP="001A443D">
            <w:pPr>
              <w:spacing w:before="60" w:after="60" w:line="240" w:lineRule="auto"/>
              <w:ind w:right="57"/>
              <w:jc w:val="both"/>
              <w:rPr>
                <w:rFonts w:ascii="Times New Roman" w:hAnsi="Times New Roman"/>
                <w:bCs/>
                <w:spacing w:val="-6"/>
                <w:sz w:val="26"/>
                <w:szCs w:val="26"/>
              </w:rPr>
            </w:pPr>
            <w:r w:rsidRPr="001F406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1A443D" w:rsidRPr="001F4065" w:rsidRDefault="001A443D" w:rsidP="001A443D">
            <w:pPr>
              <w:spacing w:before="60" w:after="60" w:line="240" w:lineRule="auto"/>
              <w:ind w:left="57" w:right="57"/>
              <w:jc w:val="both"/>
              <w:rPr>
                <w:rFonts w:ascii="Times New Roman" w:hAnsi="Times New Roman"/>
                <w:bCs/>
                <w:spacing w:val="-2"/>
                <w:sz w:val="26"/>
                <w:szCs w:val="26"/>
              </w:rPr>
            </w:pPr>
            <w:r w:rsidRPr="001F4065">
              <w:rPr>
                <w:rFonts w:ascii="Times New Roman" w:hAnsi="Times New Roman"/>
                <w:bCs/>
                <w:spacing w:val="-2"/>
                <w:sz w:val="26"/>
                <w:szCs w:val="26"/>
              </w:rPr>
              <w:t>- Nộp hồ sơ: điểm tiếp nhận hồ sơ Sở Giao thông vận tải.</w:t>
            </w:r>
          </w:p>
          <w:p w:rsidR="001A443D" w:rsidRPr="001F4065" w:rsidRDefault="001A443D" w:rsidP="001A443D">
            <w:pPr>
              <w:spacing w:before="60" w:after="60" w:line="240" w:lineRule="auto"/>
              <w:ind w:right="57"/>
              <w:jc w:val="both"/>
              <w:rPr>
                <w:rFonts w:ascii="Times New Roman" w:hAnsi="Times New Roman"/>
                <w:bCs/>
                <w:spacing w:val="-6"/>
                <w:sz w:val="26"/>
                <w:szCs w:val="26"/>
              </w:rPr>
            </w:pPr>
            <w:r w:rsidRPr="001F4065">
              <w:rPr>
                <w:rFonts w:ascii="Times New Roman" w:hAnsi="Times New Roman"/>
                <w:bCs/>
                <w:sz w:val="26"/>
                <w:szCs w:val="26"/>
              </w:rPr>
              <w:t>- Nhận kết quả: điểm trả kết quả tập trung.</w:t>
            </w:r>
          </w:p>
        </w:tc>
        <w:tc>
          <w:tcPr>
            <w:tcW w:w="709" w:type="dxa"/>
          </w:tcPr>
          <w:p w:rsidR="001A443D" w:rsidRPr="001F4065" w:rsidRDefault="001A443D" w:rsidP="00036D87">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708" w:type="dxa"/>
          </w:tcPr>
          <w:p w:rsidR="001A443D" w:rsidRPr="001F4065" w:rsidRDefault="001A443D" w:rsidP="00036D87">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2127" w:type="dxa"/>
          </w:tcPr>
          <w:p w:rsidR="001A443D" w:rsidRPr="001F4065" w:rsidRDefault="001A443D" w:rsidP="00C00B9B">
            <w:p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TTHC có số thứ tự 01, mục I, phần</w:t>
            </w:r>
            <w:r w:rsidRPr="001F4065">
              <w:rPr>
                <w:rFonts w:ascii="Times New Roman" w:hAnsi="Times New Roman"/>
                <w:sz w:val="26"/>
                <w:szCs w:val="26"/>
                <w:shd w:val="clear" w:color="auto" w:fill="FFFFFF"/>
              </w:rPr>
              <w:t xml:space="preserve">  Danh mục TTHC ban hành kèm theo </w:t>
            </w:r>
            <w:r w:rsidRPr="001F4065">
              <w:rPr>
                <w:rFonts w:ascii="Times New Roman" w:hAnsi="Times New Roman"/>
                <w:sz w:val="26"/>
                <w:szCs w:val="26"/>
                <w:lang w:val="nl-NL"/>
              </w:rPr>
              <w:t xml:space="preserve">Quyết định số </w:t>
            </w:r>
            <w:r>
              <w:rPr>
                <w:rFonts w:ascii="Times New Roman" w:hAnsi="Times New Roman"/>
                <w:sz w:val="26"/>
                <w:szCs w:val="26"/>
              </w:rPr>
              <w:t>2741</w:t>
            </w:r>
            <w:r w:rsidRPr="001F4065">
              <w:rPr>
                <w:rFonts w:ascii="Times New Roman" w:hAnsi="Times New Roman"/>
                <w:sz w:val="26"/>
                <w:szCs w:val="26"/>
                <w:lang w:val="nl-NL"/>
              </w:rPr>
              <w:t>/QĐ-UBND</w:t>
            </w:r>
            <w:r>
              <w:rPr>
                <w:rFonts w:ascii="Times New Roman" w:hAnsi="Times New Roman"/>
                <w:sz w:val="26"/>
                <w:szCs w:val="26"/>
                <w:lang w:val="nl-NL"/>
              </w:rPr>
              <w:t xml:space="preserve"> ngày 30/11/2021</w:t>
            </w:r>
          </w:p>
        </w:tc>
      </w:tr>
      <w:tr w:rsidR="001A443D" w:rsidRPr="001F4065" w:rsidTr="00487E83">
        <w:trPr>
          <w:trHeight w:val="2570"/>
        </w:trPr>
        <w:tc>
          <w:tcPr>
            <w:tcW w:w="566" w:type="dxa"/>
          </w:tcPr>
          <w:p w:rsidR="001A443D" w:rsidRDefault="00E971FB" w:rsidP="001F4065">
            <w:pPr>
              <w:spacing w:before="60" w:after="60" w:line="320" w:lineRule="exact"/>
              <w:ind w:right="-108" w:hanging="108"/>
              <w:jc w:val="both"/>
              <w:rPr>
                <w:rFonts w:ascii="Times New Roman" w:hAnsi="Times New Roman"/>
                <w:sz w:val="26"/>
                <w:szCs w:val="26"/>
                <w:lang w:eastAsia="vi-VN"/>
              </w:rPr>
            </w:pPr>
            <w:r>
              <w:rPr>
                <w:rFonts w:ascii="Times New Roman" w:hAnsi="Times New Roman"/>
                <w:sz w:val="26"/>
                <w:szCs w:val="26"/>
                <w:lang w:eastAsia="vi-VN"/>
              </w:rPr>
              <w:t>32</w:t>
            </w:r>
          </w:p>
        </w:tc>
        <w:tc>
          <w:tcPr>
            <w:tcW w:w="2552" w:type="dxa"/>
          </w:tcPr>
          <w:p w:rsidR="001A443D" w:rsidRDefault="001A443D" w:rsidP="001F4065">
            <w:pPr>
              <w:pStyle w:val="TableParagraph"/>
              <w:spacing w:before="120" w:after="120"/>
              <w:jc w:val="both"/>
              <w:rPr>
                <w:spacing w:val="-5"/>
                <w:sz w:val="26"/>
                <w:szCs w:val="26"/>
                <w:lang w:val="en-US"/>
              </w:rPr>
            </w:pPr>
            <w:r w:rsidRPr="00CE6641">
              <w:rPr>
                <w:sz w:val="26"/>
                <w:szCs w:val="26"/>
              </w:rPr>
              <w:t>Cấp</w:t>
            </w:r>
            <w:r w:rsidRPr="00CE6641">
              <w:rPr>
                <w:spacing w:val="-4"/>
                <w:sz w:val="26"/>
                <w:szCs w:val="26"/>
              </w:rPr>
              <w:t xml:space="preserve"> </w:t>
            </w:r>
            <w:r w:rsidRPr="00CE6641">
              <w:rPr>
                <w:sz w:val="26"/>
                <w:szCs w:val="26"/>
              </w:rPr>
              <w:t>lại</w:t>
            </w:r>
            <w:r w:rsidRPr="00CE6641">
              <w:rPr>
                <w:spacing w:val="-1"/>
                <w:sz w:val="26"/>
                <w:szCs w:val="26"/>
              </w:rPr>
              <w:t xml:space="preserve"> </w:t>
            </w:r>
            <w:r w:rsidRPr="00CE6641">
              <w:rPr>
                <w:sz w:val="26"/>
                <w:szCs w:val="26"/>
              </w:rPr>
              <w:t>Giấy</w:t>
            </w:r>
            <w:r w:rsidRPr="00CE6641">
              <w:rPr>
                <w:spacing w:val="-8"/>
                <w:sz w:val="26"/>
                <w:szCs w:val="26"/>
              </w:rPr>
              <w:t xml:space="preserve"> </w:t>
            </w:r>
            <w:r w:rsidRPr="00CE6641">
              <w:rPr>
                <w:sz w:val="26"/>
                <w:szCs w:val="26"/>
              </w:rPr>
              <w:t>phép</w:t>
            </w:r>
            <w:r w:rsidRPr="00CE6641">
              <w:rPr>
                <w:spacing w:val="-1"/>
                <w:sz w:val="26"/>
                <w:szCs w:val="26"/>
              </w:rPr>
              <w:t xml:space="preserve"> </w:t>
            </w:r>
            <w:r w:rsidRPr="00CE6641">
              <w:rPr>
                <w:sz w:val="26"/>
                <w:szCs w:val="26"/>
              </w:rPr>
              <w:t>lái</w:t>
            </w:r>
            <w:r w:rsidRPr="00CE6641">
              <w:rPr>
                <w:spacing w:val="-2"/>
                <w:sz w:val="26"/>
                <w:szCs w:val="26"/>
              </w:rPr>
              <w:t xml:space="preserve"> </w:t>
            </w:r>
            <w:r w:rsidRPr="00CE6641">
              <w:rPr>
                <w:sz w:val="26"/>
                <w:szCs w:val="26"/>
              </w:rPr>
              <w:t>xe</w:t>
            </w:r>
            <w:r w:rsidRPr="00CE6641">
              <w:rPr>
                <w:spacing w:val="-1"/>
                <w:sz w:val="26"/>
                <w:szCs w:val="26"/>
              </w:rPr>
              <w:t xml:space="preserve"> </w:t>
            </w:r>
            <w:r w:rsidRPr="00CE6641">
              <w:rPr>
                <w:sz w:val="26"/>
                <w:szCs w:val="26"/>
              </w:rPr>
              <w:t xml:space="preserve">quốc </w:t>
            </w:r>
            <w:r w:rsidRPr="00CE6641">
              <w:rPr>
                <w:spacing w:val="-5"/>
                <w:sz w:val="26"/>
                <w:szCs w:val="26"/>
              </w:rPr>
              <w:t>tế</w:t>
            </w:r>
          </w:p>
          <w:p w:rsidR="001A443D" w:rsidRPr="001A443D" w:rsidRDefault="001A443D" w:rsidP="001F4065">
            <w:pPr>
              <w:pStyle w:val="TableParagraph"/>
              <w:spacing w:before="120" w:after="120"/>
              <w:jc w:val="both"/>
              <w:rPr>
                <w:sz w:val="26"/>
                <w:szCs w:val="26"/>
                <w:lang w:val="en-US"/>
              </w:rPr>
            </w:pPr>
            <w:r w:rsidRPr="00CE6641">
              <w:rPr>
                <w:rStyle w:val="Khc"/>
                <w:color w:val="000000"/>
                <w:lang w:val="en-US" w:eastAsia="vi-VN"/>
              </w:rPr>
              <w:t xml:space="preserve">Mã số: </w:t>
            </w:r>
            <w:r w:rsidRPr="00CE6641">
              <w:rPr>
                <w:rStyle w:val="Khc"/>
                <w:color w:val="000000"/>
                <w:lang w:eastAsia="vi-VN"/>
              </w:rPr>
              <w:t>1.002300</w:t>
            </w:r>
          </w:p>
        </w:tc>
        <w:tc>
          <w:tcPr>
            <w:tcW w:w="1276" w:type="dxa"/>
          </w:tcPr>
          <w:p w:rsidR="001A443D" w:rsidRPr="001F4065" w:rsidRDefault="001A443D" w:rsidP="001F4065">
            <w:pPr>
              <w:tabs>
                <w:tab w:val="left" w:pos="2019"/>
              </w:tabs>
              <w:spacing w:before="60" w:after="60" w:line="240" w:lineRule="auto"/>
              <w:ind w:left="-108" w:right="-108"/>
              <w:jc w:val="both"/>
              <w:rPr>
                <w:rFonts w:ascii="Times New Roman" w:hAnsi="Times New Roman"/>
                <w:sz w:val="26"/>
                <w:szCs w:val="26"/>
                <w:shd w:val="clear" w:color="auto" w:fill="FFFFFF"/>
              </w:rPr>
            </w:pPr>
            <w:r w:rsidRPr="001A443D">
              <w:rPr>
                <w:rFonts w:ascii="Times New Roman" w:hAnsi="Times New Roman"/>
                <w:color w:val="1E2F41"/>
                <w:sz w:val="26"/>
                <w:szCs w:val="26"/>
                <w:shd w:val="clear" w:color="auto" w:fill="FFFFFF"/>
              </w:rPr>
              <w:t>05 ngày làm việc</w:t>
            </w:r>
          </w:p>
        </w:tc>
        <w:tc>
          <w:tcPr>
            <w:tcW w:w="1559" w:type="dxa"/>
          </w:tcPr>
          <w:p w:rsidR="001A443D" w:rsidRPr="00CE6641" w:rsidRDefault="001A443D" w:rsidP="001A443D">
            <w:pPr>
              <w:pStyle w:val="TableParagraph"/>
              <w:ind w:left="17" w:right="30"/>
              <w:jc w:val="both"/>
              <w:rPr>
                <w:sz w:val="26"/>
                <w:szCs w:val="26"/>
              </w:rPr>
            </w:pPr>
            <w:r w:rsidRPr="00CE6641">
              <w:rPr>
                <w:sz w:val="26"/>
                <w:szCs w:val="26"/>
              </w:rPr>
              <w:t xml:space="preserve">Thông tư </w:t>
            </w:r>
            <w:r w:rsidRPr="00CE6641">
              <w:rPr>
                <w:spacing w:val="-5"/>
                <w:sz w:val="26"/>
                <w:szCs w:val="26"/>
              </w:rPr>
              <w:t>số</w:t>
            </w:r>
          </w:p>
          <w:p w:rsidR="001A443D" w:rsidRPr="001F4065" w:rsidRDefault="001A443D" w:rsidP="001A443D">
            <w:pPr>
              <w:pStyle w:val="TableParagraph"/>
              <w:ind w:left="17" w:right="28"/>
              <w:jc w:val="both"/>
              <w:rPr>
                <w:sz w:val="26"/>
                <w:szCs w:val="26"/>
              </w:rPr>
            </w:pPr>
            <w:r w:rsidRPr="00CE6641">
              <w:rPr>
                <w:spacing w:val="-2"/>
                <w:sz w:val="26"/>
                <w:szCs w:val="26"/>
              </w:rPr>
              <w:t>05/2023/TT-</w:t>
            </w:r>
            <w:r w:rsidRPr="00CE6641">
              <w:rPr>
                <w:sz w:val="26"/>
                <w:szCs w:val="26"/>
              </w:rPr>
              <w:t>BGTVT</w:t>
            </w:r>
          </w:p>
        </w:tc>
        <w:tc>
          <w:tcPr>
            <w:tcW w:w="1985" w:type="dxa"/>
          </w:tcPr>
          <w:p w:rsidR="001A443D" w:rsidRPr="001F4065" w:rsidRDefault="001A443D" w:rsidP="001A443D">
            <w:pPr>
              <w:spacing w:before="60" w:after="40" w:line="240" w:lineRule="auto"/>
              <w:ind w:right="-34"/>
              <w:jc w:val="both"/>
              <w:rPr>
                <w:rFonts w:ascii="Times New Roman" w:hAnsi="Times New Roman"/>
                <w:bCs/>
                <w:sz w:val="26"/>
                <w:szCs w:val="26"/>
              </w:rPr>
            </w:pPr>
            <w:r w:rsidRPr="009C10F5">
              <w:rPr>
                <w:rFonts w:ascii="Times New Roman" w:hAnsi="Times New Roman"/>
                <w:bCs/>
                <w:sz w:val="26"/>
                <w:szCs w:val="26"/>
              </w:rPr>
              <w:t xml:space="preserve">Tên cơ </w:t>
            </w:r>
            <w:r w:rsidRPr="001F4065">
              <w:rPr>
                <w:rFonts w:ascii="Times New Roman" w:hAnsi="Times New Roman"/>
                <w:bCs/>
                <w:sz w:val="26"/>
                <w:szCs w:val="26"/>
              </w:rPr>
              <w:t>quan có thẩm quyền giải quyết</w:t>
            </w:r>
          </w:p>
          <w:p w:rsidR="001A443D" w:rsidRPr="009C10F5" w:rsidRDefault="001A443D" w:rsidP="001F4065">
            <w:pPr>
              <w:spacing w:before="60" w:after="40" w:line="240" w:lineRule="auto"/>
              <w:ind w:right="-34"/>
              <w:jc w:val="both"/>
              <w:rPr>
                <w:rFonts w:ascii="Times New Roman" w:hAnsi="Times New Roman"/>
                <w:bCs/>
                <w:sz w:val="26"/>
                <w:szCs w:val="26"/>
              </w:rPr>
            </w:pPr>
          </w:p>
        </w:tc>
        <w:tc>
          <w:tcPr>
            <w:tcW w:w="3970" w:type="dxa"/>
          </w:tcPr>
          <w:p w:rsidR="001A443D" w:rsidRPr="001F4065" w:rsidRDefault="001A443D" w:rsidP="001A443D">
            <w:pPr>
              <w:spacing w:before="60" w:after="60" w:line="240" w:lineRule="auto"/>
              <w:ind w:right="57"/>
              <w:jc w:val="both"/>
              <w:rPr>
                <w:rFonts w:ascii="Times New Roman" w:hAnsi="Times New Roman"/>
                <w:bCs/>
                <w:spacing w:val="-6"/>
                <w:sz w:val="26"/>
                <w:szCs w:val="26"/>
              </w:rPr>
            </w:pPr>
            <w:r w:rsidRPr="001F4065">
              <w:rPr>
                <w:rFonts w:ascii="Times New Roman" w:hAnsi="Times New Roman"/>
                <w:bCs/>
                <w:spacing w:val="-6"/>
                <w:sz w:val="26"/>
                <w:szCs w:val="26"/>
              </w:rPr>
              <w:t>Trung tâm Phục vụ hành chính công và Kiểm soát TTHC tỉnh Hưng Yên, số 02, đường Chùa Chuông, phường Hiến Nam, thành phố Hưng Yên, tỉnh Hưng Yên.</w:t>
            </w:r>
          </w:p>
          <w:p w:rsidR="001A443D" w:rsidRPr="001F4065" w:rsidRDefault="001A443D" w:rsidP="001A443D">
            <w:pPr>
              <w:spacing w:before="60" w:after="60" w:line="240" w:lineRule="auto"/>
              <w:ind w:left="57" w:right="57"/>
              <w:jc w:val="both"/>
              <w:rPr>
                <w:rFonts w:ascii="Times New Roman" w:hAnsi="Times New Roman"/>
                <w:bCs/>
                <w:spacing w:val="-2"/>
                <w:sz w:val="26"/>
                <w:szCs w:val="26"/>
              </w:rPr>
            </w:pPr>
            <w:r w:rsidRPr="001F4065">
              <w:rPr>
                <w:rFonts w:ascii="Times New Roman" w:hAnsi="Times New Roman"/>
                <w:bCs/>
                <w:spacing w:val="-2"/>
                <w:sz w:val="26"/>
                <w:szCs w:val="26"/>
              </w:rPr>
              <w:t>- Nộp hồ sơ: điểm tiếp nhận hồ sơ Sở Giao thông vận tải.</w:t>
            </w:r>
          </w:p>
          <w:p w:rsidR="001A443D" w:rsidRPr="001F4065" w:rsidRDefault="001A443D" w:rsidP="001A443D">
            <w:pPr>
              <w:spacing w:before="60" w:after="60" w:line="240" w:lineRule="auto"/>
              <w:ind w:right="57"/>
              <w:jc w:val="both"/>
              <w:rPr>
                <w:rFonts w:ascii="Times New Roman" w:hAnsi="Times New Roman"/>
                <w:bCs/>
                <w:spacing w:val="-6"/>
                <w:sz w:val="26"/>
                <w:szCs w:val="26"/>
              </w:rPr>
            </w:pPr>
            <w:r w:rsidRPr="001F4065">
              <w:rPr>
                <w:rFonts w:ascii="Times New Roman" w:hAnsi="Times New Roman"/>
                <w:bCs/>
                <w:sz w:val="26"/>
                <w:szCs w:val="26"/>
              </w:rPr>
              <w:t>- Nhận kết quả: điểm trả kết quả tập trung.</w:t>
            </w:r>
          </w:p>
        </w:tc>
        <w:tc>
          <w:tcPr>
            <w:tcW w:w="709" w:type="dxa"/>
          </w:tcPr>
          <w:p w:rsidR="001A443D" w:rsidRPr="001F4065" w:rsidRDefault="001A443D" w:rsidP="00036D87">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708" w:type="dxa"/>
          </w:tcPr>
          <w:p w:rsidR="001A443D" w:rsidRPr="001F4065" w:rsidRDefault="001A443D" w:rsidP="00036D87">
            <w:pPr>
              <w:spacing w:after="0" w:line="240" w:lineRule="auto"/>
              <w:jc w:val="both"/>
              <w:rPr>
                <w:rFonts w:ascii="Times New Roman" w:hAnsi="Times New Roman"/>
                <w:bCs/>
                <w:iCs/>
                <w:sz w:val="26"/>
                <w:szCs w:val="26"/>
              </w:rPr>
            </w:pPr>
            <w:r w:rsidRPr="001F4065">
              <w:rPr>
                <w:rFonts w:ascii="Times New Roman" w:hAnsi="Times New Roman"/>
                <w:bCs/>
                <w:iCs/>
                <w:sz w:val="26"/>
                <w:szCs w:val="26"/>
              </w:rPr>
              <w:t>X</w:t>
            </w:r>
          </w:p>
        </w:tc>
        <w:tc>
          <w:tcPr>
            <w:tcW w:w="2127" w:type="dxa"/>
          </w:tcPr>
          <w:p w:rsidR="001A443D" w:rsidRPr="001F4065" w:rsidRDefault="001A443D" w:rsidP="00C00B9B">
            <w:p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TTHC có số thứ tự 02, mục I, phần</w:t>
            </w:r>
            <w:r w:rsidRPr="001F4065">
              <w:rPr>
                <w:rFonts w:ascii="Times New Roman" w:hAnsi="Times New Roman"/>
                <w:sz w:val="26"/>
                <w:szCs w:val="26"/>
                <w:shd w:val="clear" w:color="auto" w:fill="FFFFFF"/>
              </w:rPr>
              <w:t xml:space="preserve">  Danh mục TTHC ban hành kèm theo </w:t>
            </w:r>
            <w:r w:rsidRPr="001F4065">
              <w:rPr>
                <w:rFonts w:ascii="Times New Roman" w:hAnsi="Times New Roman"/>
                <w:sz w:val="26"/>
                <w:szCs w:val="26"/>
                <w:lang w:val="nl-NL"/>
              </w:rPr>
              <w:t xml:space="preserve">Quyết định số </w:t>
            </w:r>
            <w:r>
              <w:rPr>
                <w:rFonts w:ascii="Times New Roman" w:hAnsi="Times New Roman"/>
                <w:sz w:val="26"/>
                <w:szCs w:val="26"/>
              </w:rPr>
              <w:t>2741</w:t>
            </w:r>
            <w:r w:rsidRPr="001F4065">
              <w:rPr>
                <w:rFonts w:ascii="Times New Roman" w:hAnsi="Times New Roman"/>
                <w:sz w:val="26"/>
                <w:szCs w:val="26"/>
                <w:lang w:val="nl-NL"/>
              </w:rPr>
              <w:t>/QĐ-UBND</w:t>
            </w:r>
            <w:r>
              <w:rPr>
                <w:rFonts w:ascii="Times New Roman" w:hAnsi="Times New Roman"/>
                <w:sz w:val="26"/>
                <w:szCs w:val="26"/>
                <w:lang w:val="nl-NL"/>
              </w:rPr>
              <w:t xml:space="preserve"> ngày 30/11/2021</w:t>
            </w:r>
          </w:p>
        </w:tc>
      </w:tr>
    </w:tbl>
    <w:p w:rsidR="00472C39" w:rsidRPr="002A1250" w:rsidRDefault="00472C39" w:rsidP="00472C39">
      <w:pPr>
        <w:spacing w:before="120"/>
        <w:ind w:firstLine="720"/>
        <w:rPr>
          <w:rFonts w:ascii="Times New Roman" w:hAnsi="Times New Roman"/>
          <w:b/>
          <w:sz w:val="26"/>
          <w:szCs w:val="26"/>
        </w:rPr>
      </w:pPr>
    </w:p>
    <w:p w:rsidR="00472C39" w:rsidRPr="002A1250" w:rsidRDefault="00472C39" w:rsidP="00472C39">
      <w:pPr>
        <w:spacing w:before="120"/>
        <w:ind w:firstLine="720"/>
        <w:rPr>
          <w:rFonts w:ascii="Times New Roman" w:hAnsi="Times New Roman"/>
          <w:b/>
          <w:sz w:val="26"/>
          <w:szCs w:val="26"/>
        </w:rPr>
      </w:pPr>
    </w:p>
    <w:p w:rsidR="00472C39" w:rsidRPr="002A1250" w:rsidRDefault="00472C39">
      <w:pPr>
        <w:rPr>
          <w:rFonts w:ascii="Times New Roman" w:hAnsi="Times New Roman"/>
          <w:sz w:val="26"/>
          <w:szCs w:val="26"/>
        </w:rPr>
      </w:pPr>
    </w:p>
    <w:sectPr w:rsidR="00472C39" w:rsidRPr="002A1250" w:rsidSect="003A58D9">
      <w:headerReference w:type="default" r:id="rId9"/>
      <w:pgSz w:w="16839"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065" w:rsidRDefault="00CF2065" w:rsidP="003A58D9">
      <w:pPr>
        <w:spacing w:after="0" w:line="240" w:lineRule="auto"/>
      </w:pPr>
      <w:r>
        <w:separator/>
      </w:r>
    </w:p>
  </w:endnote>
  <w:endnote w:type="continuationSeparator" w:id="0">
    <w:p w:rsidR="00CF2065" w:rsidRDefault="00CF2065" w:rsidP="003A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065" w:rsidRDefault="00CF2065" w:rsidP="003A58D9">
      <w:pPr>
        <w:spacing w:after="0" w:line="240" w:lineRule="auto"/>
      </w:pPr>
      <w:r>
        <w:separator/>
      </w:r>
    </w:p>
  </w:footnote>
  <w:footnote w:type="continuationSeparator" w:id="0">
    <w:p w:rsidR="00CF2065" w:rsidRDefault="00CF2065" w:rsidP="003A5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871908"/>
      <w:docPartObj>
        <w:docPartGallery w:val="Page Numbers (Top of Page)"/>
        <w:docPartUnique/>
      </w:docPartObj>
    </w:sdtPr>
    <w:sdtEndPr>
      <w:rPr>
        <w:noProof/>
        <w:sz w:val="26"/>
        <w:szCs w:val="26"/>
      </w:rPr>
    </w:sdtEndPr>
    <w:sdtContent>
      <w:p w:rsidR="00A96A52" w:rsidRPr="002A1250" w:rsidRDefault="00A96A52" w:rsidP="002A1250">
        <w:pPr>
          <w:pStyle w:val="Header"/>
          <w:jc w:val="center"/>
          <w:rPr>
            <w:sz w:val="26"/>
            <w:szCs w:val="26"/>
          </w:rPr>
        </w:pPr>
        <w:r w:rsidRPr="003A58D9">
          <w:rPr>
            <w:sz w:val="26"/>
            <w:szCs w:val="26"/>
          </w:rPr>
          <w:fldChar w:fldCharType="begin"/>
        </w:r>
        <w:r w:rsidRPr="003A58D9">
          <w:rPr>
            <w:sz w:val="26"/>
            <w:szCs w:val="26"/>
          </w:rPr>
          <w:instrText xml:space="preserve"> PAGE   \* MERGEFORMAT </w:instrText>
        </w:r>
        <w:r w:rsidRPr="003A58D9">
          <w:rPr>
            <w:sz w:val="26"/>
            <w:szCs w:val="26"/>
          </w:rPr>
          <w:fldChar w:fldCharType="separate"/>
        </w:r>
        <w:r w:rsidR="00CD6ABC">
          <w:rPr>
            <w:noProof/>
            <w:sz w:val="26"/>
            <w:szCs w:val="26"/>
          </w:rPr>
          <w:t>16</w:t>
        </w:r>
        <w:r w:rsidRPr="003A58D9">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D1B"/>
    <w:multiLevelType w:val="hybridMultilevel"/>
    <w:tmpl w:val="B3F663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778C9"/>
    <w:multiLevelType w:val="hybridMultilevel"/>
    <w:tmpl w:val="0978A9F8"/>
    <w:lvl w:ilvl="0" w:tplc="40A6979E">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20358"/>
    <w:multiLevelType w:val="hybridMultilevel"/>
    <w:tmpl w:val="27569B0C"/>
    <w:lvl w:ilvl="0" w:tplc="73FA9C9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52F69C7"/>
    <w:multiLevelType w:val="hybridMultilevel"/>
    <w:tmpl w:val="78B09AE0"/>
    <w:lvl w:ilvl="0" w:tplc="4ABA3A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E7D45"/>
    <w:multiLevelType w:val="hybridMultilevel"/>
    <w:tmpl w:val="ECD402F2"/>
    <w:lvl w:ilvl="0" w:tplc="CD1063B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D713657"/>
    <w:multiLevelType w:val="hybridMultilevel"/>
    <w:tmpl w:val="4580B16C"/>
    <w:lvl w:ilvl="0" w:tplc="86F848B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E4F04C1"/>
    <w:multiLevelType w:val="hybridMultilevel"/>
    <w:tmpl w:val="1AA8FA26"/>
    <w:lvl w:ilvl="0" w:tplc="93F2326E">
      <w:start w:val="20"/>
      <w:numFmt w:val="bullet"/>
      <w:lvlText w:val="-"/>
      <w:lvlJc w:val="left"/>
      <w:pPr>
        <w:ind w:left="720" w:hanging="360"/>
      </w:pPr>
      <w:rPr>
        <w:rFonts w:ascii="Times New Roman" w:eastAsia="Arial"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60385"/>
    <w:multiLevelType w:val="hybridMultilevel"/>
    <w:tmpl w:val="032023DE"/>
    <w:lvl w:ilvl="0" w:tplc="1BBE8E6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8A73DF7"/>
    <w:multiLevelType w:val="hybridMultilevel"/>
    <w:tmpl w:val="67AC873E"/>
    <w:lvl w:ilvl="0" w:tplc="AFF840C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23C5C"/>
    <w:multiLevelType w:val="hybridMultilevel"/>
    <w:tmpl w:val="C180F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F005D"/>
    <w:multiLevelType w:val="hybridMultilevel"/>
    <w:tmpl w:val="E6A267E6"/>
    <w:lvl w:ilvl="0" w:tplc="5C5A6B4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2E0B1367"/>
    <w:multiLevelType w:val="hybridMultilevel"/>
    <w:tmpl w:val="62666250"/>
    <w:lvl w:ilvl="0" w:tplc="150CCAD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D04BA4"/>
    <w:multiLevelType w:val="hybridMultilevel"/>
    <w:tmpl w:val="6B423E4C"/>
    <w:lvl w:ilvl="0" w:tplc="42F6249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3CD7E15"/>
    <w:multiLevelType w:val="hybridMultilevel"/>
    <w:tmpl w:val="860843A8"/>
    <w:lvl w:ilvl="0" w:tplc="173E2D0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66469AF"/>
    <w:multiLevelType w:val="hybridMultilevel"/>
    <w:tmpl w:val="D7BCF1E8"/>
    <w:lvl w:ilvl="0" w:tplc="E76260D8">
      <w:start w:val="5"/>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5">
    <w:nsid w:val="4FF35063"/>
    <w:multiLevelType w:val="hybridMultilevel"/>
    <w:tmpl w:val="7F3C9D0C"/>
    <w:lvl w:ilvl="0" w:tplc="CCE05C26">
      <w:start w:val="9"/>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08E28C5"/>
    <w:multiLevelType w:val="hybridMultilevel"/>
    <w:tmpl w:val="1CA2D130"/>
    <w:lvl w:ilvl="0" w:tplc="EE167D66">
      <w:start w:val="2"/>
      <w:numFmt w:val="bullet"/>
      <w:lvlText w:val="-"/>
      <w:lvlJc w:val="left"/>
      <w:pPr>
        <w:ind w:left="163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EE4CF2"/>
    <w:multiLevelType w:val="multilevel"/>
    <w:tmpl w:val="41BE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FA35A9"/>
    <w:multiLevelType w:val="hybridMultilevel"/>
    <w:tmpl w:val="71F6737C"/>
    <w:lvl w:ilvl="0" w:tplc="FD765098">
      <w:start w:val="50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3E0381"/>
    <w:multiLevelType w:val="hybridMultilevel"/>
    <w:tmpl w:val="6A12AFDE"/>
    <w:lvl w:ilvl="0" w:tplc="50706A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E30802"/>
    <w:multiLevelType w:val="hybridMultilevel"/>
    <w:tmpl w:val="EFF2D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FA4A8E"/>
    <w:multiLevelType w:val="hybridMultilevel"/>
    <w:tmpl w:val="CB76E928"/>
    <w:lvl w:ilvl="0" w:tplc="91C851DC">
      <w:start w:val="2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AF2452"/>
    <w:multiLevelType w:val="hybridMultilevel"/>
    <w:tmpl w:val="1AFC76B0"/>
    <w:lvl w:ilvl="0" w:tplc="765C2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C613B5"/>
    <w:multiLevelType w:val="hybridMultilevel"/>
    <w:tmpl w:val="C57834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112772"/>
    <w:multiLevelType w:val="hybridMultilevel"/>
    <w:tmpl w:val="F87C65CE"/>
    <w:lvl w:ilvl="0" w:tplc="1CA8D97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24"/>
  </w:num>
  <w:num w:numId="3">
    <w:abstractNumId w:val="4"/>
  </w:num>
  <w:num w:numId="4">
    <w:abstractNumId w:val="23"/>
  </w:num>
  <w:num w:numId="5">
    <w:abstractNumId w:val="19"/>
  </w:num>
  <w:num w:numId="6">
    <w:abstractNumId w:val="3"/>
  </w:num>
  <w:num w:numId="7">
    <w:abstractNumId w:val="0"/>
  </w:num>
  <w:num w:numId="8">
    <w:abstractNumId w:val="2"/>
  </w:num>
  <w:num w:numId="9">
    <w:abstractNumId w:val="15"/>
  </w:num>
  <w:num w:numId="10">
    <w:abstractNumId w:val="10"/>
  </w:num>
  <w:num w:numId="11">
    <w:abstractNumId w:val="12"/>
  </w:num>
  <w:num w:numId="12">
    <w:abstractNumId w:val="13"/>
  </w:num>
  <w:num w:numId="13">
    <w:abstractNumId w:val="7"/>
  </w:num>
  <w:num w:numId="14">
    <w:abstractNumId w:val="17"/>
  </w:num>
  <w:num w:numId="15">
    <w:abstractNumId w:val="16"/>
  </w:num>
  <w:num w:numId="16">
    <w:abstractNumId w:val="9"/>
  </w:num>
  <w:num w:numId="17">
    <w:abstractNumId w:val="6"/>
  </w:num>
  <w:num w:numId="18">
    <w:abstractNumId w:val="21"/>
  </w:num>
  <w:num w:numId="19">
    <w:abstractNumId w:val="8"/>
  </w:num>
  <w:num w:numId="20">
    <w:abstractNumId w:val="1"/>
  </w:num>
  <w:num w:numId="21">
    <w:abstractNumId w:val="18"/>
  </w:num>
  <w:num w:numId="22">
    <w:abstractNumId w:val="11"/>
  </w:num>
  <w:num w:numId="23">
    <w:abstractNumId w:val="20"/>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39"/>
    <w:rsid w:val="00024686"/>
    <w:rsid w:val="000319FA"/>
    <w:rsid w:val="00036D87"/>
    <w:rsid w:val="00057D1A"/>
    <w:rsid w:val="000769A4"/>
    <w:rsid w:val="00184B48"/>
    <w:rsid w:val="00187151"/>
    <w:rsid w:val="001A443D"/>
    <w:rsid w:val="001A5706"/>
    <w:rsid w:val="001B2ED2"/>
    <w:rsid w:val="001B3DBD"/>
    <w:rsid w:val="001C43B7"/>
    <w:rsid w:val="001F3074"/>
    <w:rsid w:val="001F4065"/>
    <w:rsid w:val="00260E14"/>
    <w:rsid w:val="002A1250"/>
    <w:rsid w:val="003019BD"/>
    <w:rsid w:val="003A58D9"/>
    <w:rsid w:val="003F40AE"/>
    <w:rsid w:val="00423957"/>
    <w:rsid w:val="00472C39"/>
    <w:rsid w:val="00487E83"/>
    <w:rsid w:val="00560025"/>
    <w:rsid w:val="00584ED2"/>
    <w:rsid w:val="005F1FAA"/>
    <w:rsid w:val="005F5401"/>
    <w:rsid w:val="00621969"/>
    <w:rsid w:val="00646E8F"/>
    <w:rsid w:val="00743947"/>
    <w:rsid w:val="00766F38"/>
    <w:rsid w:val="00806087"/>
    <w:rsid w:val="008B094D"/>
    <w:rsid w:val="008E4107"/>
    <w:rsid w:val="00900AF3"/>
    <w:rsid w:val="00907B88"/>
    <w:rsid w:val="009350AB"/>
    <w:rsid w:val="009C10F5"/>
    <w:rsid w:val="009D6DA2"/>
    <w:rsid w:val="00A13EDD"/>
    <w:rsid w:val="00A67BE0"/>
    <w:rsid w:val="00A96A52"/>
    <w:rsid w:val="00B466B5"/>
    <w:rsid w:val="00BB6A2C"/>
    <w:rsid w:val="00BC17B1"/>
    <w:rsid w:val="00BD36D4"/>
    <w:rsid w:val="00BF2F2B"/>
    <w:rsid w:val="00C00B9B"/>
    <w:rsid w:val="00C45DA4"/>
    <w:rsid w:val="00CD33C0"/>
    <w:rsid w:val="00CD6ABC"/>
    <w:rsid w:val="00CE5495"/>
    <w:rsid w:val="00CF2065"/>
    <w:rsid w:val="00D46C94"/>
    <w:rsid w:val="00D64557"/>
    <w:rsid w:val="00DE0653"/>
    <w:rsid w:val="00DE6FB2"/>
    <w:rsid w:val="00E00081"/>
    <w:rsid w:val="00E32A3B"/>
    <w:rsid w:val="00E370A3"/>
    <w:rsid w:val="00E971FB"/>
    <w:rsid w:val="00E97AD1"/>
    <w:rsid w:val="00EA13C0"/>
    <w:rsid w:val="00F620BC"/>
    <w:rsid w:val="00F85E81"/>
    <w:rsid w:val="00F97E7C"/>
    <w:rsid w:val="00FA1EE7"/>
    <w:rsid w:val="00FF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39"/>
    <w:pPr>
      <w:spacing w:after="160" w:line="259"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uiPriority w:val="99"/>
    <w:rsid w:val="00472C39"/>
    <w:rPr>
      <w:rFonts w:cs="Times New Roman"/>
      <w:sz w:val="26"/>
      <w:szCs w:val="26"/>
    </w:rPr>
  </w:style>
  <w:style w:type="paragraph" w:customStyle="1" w:styleId="Khc0">
    <w:name w:val="Khác"/>
    <w:basedOn w:val="Normal"/>
    <w:link w:val="Khc"/>
    <w:uiPriority w:val="99"/>
    <w:rsid w:val="00472C39"/>
    <w:pPr>
      <w:widowControl w:val="0"/>
    </w:pPr>
    <w:rPr>
      <w:rFonts w:asciiTheme="minorHAnsi" w:eastAsiaTheme="minorHAnsi" w:hAnsiTheme="minorHAnsi"/>
      <w:sz w:val="26"/>
      <w:szCs w:val="26"/>
    </w:rPr>
  </w:style>
  <w:style w:type="paragraph" w:styleId="NormalWeb">
    <w:name w:val="Normal (Web)"/>
    <w:aliases w:val=" Char Char Char,Char Char Char"/>
    <w:basedOn w:val="Normal"/>
    <w:uiPriority w:val="99"/>
    <w:unhideWhenUsed/>
    <w:qFormat/>
    <w:rsid w:val="00472C3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472C39"/>
    <w:rPr>
      <w:b/>
      <w:bCs/>
    </w:rPr>
  </w:style>
  <w:style w:type="table" w:styleId="TableGrid">
    <w:name w:val="Table Grid"/>
    <w:basedOn w:val="TableNormal"/>
    <w:uiPriority w:val="59"/>
    <w:rsid w:val="00472C39"/>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72C39"/>
    <w:pPr>
      <w:spacing w:after="200" w:line="276" w:lineRule="auto"/>
      <w:ind w:left="720"/>
      <w:contextualSpacing/>
    </w:pPr>
    <w:rPr>
      <w:rFonts w:ascii="Times New Roman" w:eastAsia="Arial" w:hAnsi="Times New Roman"/>
      <w:sz w:val="24"/>
      <w:szCs w:val="22"/>
      <w:lang w:val="vi-VN"/>
    </w:rPr>
  </w:style>
  <w:style w:type="character" w:styleId="Hyperlink">
    <w:name w:val="Hyperlink"/>
    <w:uiPriority w:val="99"/>
    <w:rsid w:val="00472C39"/>
    <w:rPr>
      <w:color w:val="0000FF"/>
      <w:u w:val="single"/>
    </w:rPr>
  </w:style>
  <w:style w:type="paragraph" w:styleId="Header">
    <w:name w:val="header"/>
    <w:basedOn w:val="Normal"/>
    <w:link w:val="HeaderChar"/>
    <w:uiPriority w:val="99"/>
    <w:unhideWhenUsed/>
    <w:rsid w:val="00472C39"/>
    <w:pPr>
      <w:tabs>
        <w:tab w:val="center" w:pos="4513"/>
        <w:tab w:val="right" w:pos="9026"/>
      </w:tabs>
      <w:spacing w:after="200" w:line="276" w:lineRule="auto"/>
    </w:pPr>
    <w:rPr>
      <w:rFonts w:ascii="Times New Roman" w:eastAsia="Arial" w:hAnsi="Times New Roman"/>
      <w:sz w:val="24"/>
      <w:szCs w:val="22"/>
      <w:lang w:val="vi-VN"/>
    </w:rPr>
  </w:style>
  <w:style w:type="character" w:customStyle="1" w:styleId="HeaderChar">
    <w:name w:val="Header Char"/>
    <w:basedOn w:val="DefaultParagraphFont"/>
    <w:link w:val="Header"/>
    <w:uiPriority w:val="99"/>
    <w:rsid w:val="00472C39"/>
    <w:rPr>
      <w:rFonts w:ascii="Times New Roman" w:eastAsia="Arial" w:hAnsi="Times New Roman" w:cs="Times New Roman"/>
      <w:sz w:val="24"/>
      <w:lang w:val="vi-VN"/>
    </w:rPr>
  </w:style>
  <w:style w:type="paragraph" w:styleId="Footer">
    <w:name w:val="footer"/>
    <w:basedOn w:val="Normal"/>
    <w:link w:val="FooterChar"/>
    <w:uiPriority w:val="99"/>
    <w:unhideWhenUsed/>
    <w:rsid w:val="00472C39"/>
    <w:pPr>
      <w:tabs>
        <w:tab w:val="center" w:pos="4513"/>
        <w:tab w:val="right" w:pos="9026"/>
      </w:tabs>
      <w:spacing w:after="200" w:line="276" w:lineRule="auto"/>
    </w:pPr>
    <w:rPr>
      <w:rFonts w:ascii="Times New Roman" w:eastAsia="Arial" w:hAnsi="Times New Roman"/>
      <w:sz w:val="24"/>
      <w:szCs w:val="22"/>
      <w:lang w:val="vi-VN"/>
    </w:rPr>
  </w:style>
  <w:style w:type="character" w:customStyle="1" w:styleId="FooterChar">
    <w:name w:val="Footer Char"/>
    <w:basedOn w:val="DefaultParagraphFont"/>
    <w:link w:val="Footer"/>
    <w:uiPriority w:val="99"/>
    <w:rsid w:val="00472C39"/>
    <w:rPr>
      <w:rFonts w:ascii="Times New Roman" w:eastAsia="Arial" w:hAnsi="Times New Roman" w:cs="Times New Roman"/>
      <w:sz w:val="24"/>
      <w:lang w:val="vi-VN"/>
    </w:rPr>
  </w:style>
  <w:style w:type="paragraph" w:customStyle="1" w:styleId="Char1">
    <w:name w:val="Char1"/>
    <w:basedOn w:val="Normal"/>
    <w:autoRedefine/>
    <w:rsid w:val="00472C39"/>
    <w:pPr>
      <w:spacing w:before="120" w:after="0" w:line="240" w:lineRule="auto"/>
      <w:jc w:val="both"/>
    </w:pPr>
    <w:rPr>
      <w:rFonts w:ascii="Times New Roman" w:hAnsi="Times New Roman"/>
      <w:sz w:val="26"/>
      <w:szCs w:val="26"/>
    </w:rPr>
  </w:style>
  <w:style w:type="paragraph" w:customStyle="1" w:styleId="Char10">
    <w:name w:val="Char1"/>
    <w:basedOn w:val="Normal"/>
    <w:autoRedefine/>
    <w:rsid w:val="00472C39"/>
    <w:pPr>
      <w:spacing w:line="240" w:lineRule="exact"/>
    </w:pPr>
    <w:rPr>
      <w:rFonts w:ascii="Verdana" w:eastAsia="Calibri" w:hAnsi="Verdana" w:cs="Verdana"/>
      <w:sz w:val="20"/>
      <w:szCs w:val="20"/>
    </w:rPr>
  </w:style>
  <w:style w:type="character" w:customStyle="1" w:styleId="apple-converted-space">
    <w:name w:val="apple-converted-space"/>
    <w:rsid w:val="00472C39"/>
  </w:style>
  <w:style w:type="character" w:customStyle="1" w:styleId="Other">
    <w:name w:val="Other_"/>
    <w:link w:val="Other0"/>
    <w:uiPriority w:val="99"/>
    <w:rsid w:val="00472C39"/>
    <w:rPr>
      <w:rFonts w:ascii="Times New Roman" w:hAnsi="Times New Roman"/>
      <w:shd w:val="clear" w:color="auto" w:fill="FFFFFF"/>
    </w:rPr>
  </w:style>
  <w:style w:type="paragraph" w:customStyle="1" w:styleId="Other0">
    <w:name w:val="Other"/>
    <w:basedOn w:val="Normal"/>
    <w:link w:val="Other"/>
    <w:uiPriority w:val="99"/>
    <w:rsid w:val="00472C39"/>
    <w:pPr>
      <w:widowControl w:val="0"/>
      <w:shd w:val="clear" w:color="auto" w:fill="FFFFFF"/>
      <w:spacing w:after="0" w:line="257" w:lineRule="auto"/>
    </w:pPr>
    <w:rPr>
      <w:rFonts w:ascii="Times New Roman" w:eastAsiaTheme="minorHAnsi" w:hAnsi="Times New Roman" w:cstheme="minorBidi"/>
      <w:sz w:val="22"/>
      <w:szCs w:val="22"/>
    </w:rPr>
  </w:style>
  <w:style w:type="character" w:customStyle="1" w:styleId="title-t1">
    <w:name w:val="title-t1"/>
    <w:rsid w:val="00472C39"/>
  </w:style>
  <w:style w:type="paragraph" w:styleId="BalloonText">
    <w:name w:val="Balloon Text"/>
    <w:basedOn w:val="Normal"/>
    <w:link w:val="BalloonTextChar"/>
    <w:uiPriority w:val="99"/>
    <w:semiHidden/>
    <w:unhideWhenUsed/>
    <w:rsid w:val="00472C39"/>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rsid w:val="00472C39"/>
    <w:rPr>
      <w:rFonts w:ascii="Tahoma" w:eastAsia="Arial" w:hAnsi="Tahoma" w:cs="Tahoma"/>
      <w:sz w:val="16"/>
      <w:szCs w:val="16"/>
      <w:lang w:val="vi-VN"/>
    </w:rPr>
  </w:style>
  <w:style w:type="paragraph" w:customStyle="1" w:styleId="TableParagraph">
    <w:name w:val="Table Paragraph"/>
    <w:basedOn w:val="Normal"/>
    <w:uiPriority w:val="1"/>
    <w:qFormat/>
    <w:rsid w:val="00472C39"/>
    <w:pPr>
      <w:widowControl w:val="0"/>
      <w:autoSpaceDE w:val="0"/>
      <w:autoSpaceDN w:val="0"/>
      <w:spacing w:after="0" w:line="240" w:lineRule="auto"/>
    </w:pPr>
    <w:rPr>
      <w:rFonts w:ascii="Times New Roman" w:hAnsi="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39"/>
    <w:pPr>
      <w:spacing w:after="160" w:line="259"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uiPriority w:val="99"/>
    <w:rsid w:val="00472C39"/>
    <w:rPr>
      <w:rFonts w:cs="Times New Roman"/>
      <w:sz w:val="26"/>
      <w:szCs w:val="26"/>
    </w:rPr>
  </w:style>
  <w:style w:type="paragraph" w:customStyle="1" w:styleId="Khc0">
    <w:name w:val="Khác"/>
    <w:basedOn w:val="Normal"/>
    <w:link w:val="Khc"/>
    <w:uiPriority w:val="99"/>
    <w:rsid w:val="00472C39"/>
    <w:pPr>
      <w:widowControl w:val="0"/>
    </w:pPr>
    <w:rPr>
      <w:rFonts w:asciiTheme="minorHAnsi" w:eastAsiaTheme="minorHAnsi" w:hAnsiTheme="minorHAnsi"/>
      <w:sz w:val="26"/>
      <w:szCs w:val="26"/>
    </w:rPr>
  </w:style>
  <w:style w:type="paragraph" w:styleId="NormalWeb">
    <w:name w:val="Normal (Web)"/>
    <w:aliases w:val=" Char Char Char,Char Char Char"/>
    <w:basedOn w:val="Normal"/>
    <w:uiPriority w:val="99"/>
    <w:unhideWhenUsed/>
    <w:qFormat/>
    <w:rsid w:val="00472C3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472C39"/>
    <w:rPr>
      <w:b/>
      <w:bCs/>
    </w:rPr>
  </w:style>
  <w:style w:type="table" w:styleId="TableGrid">
    <w:name w:val="Table Grid"/>
    <w:basedOn w:val="TableNormal"/>
    <w:uiPriority w:val="59"/>
    <w:rsid w:val="00472C39"/>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72C39"/>
    <w:pPr>
      <w:spacing w:after="200" w:line="276" w:lineRule="auto"/>
      <w:ind w:left="720"/>
      <w:contextualSpacing/>
    </w:pPr>
    <w:rPr>
      <w:rFonts w:ascii="Times New Roman" w:eastAsia="Arial" w:hAnsi="Times New Roman"/>
      <w:sz w:val="24"/>
      <w:szCs w:val="22"/>
      <w:lang w:val="vi-VN"/>
    </w:rPr>
  </w:style>
  <w:style w:type="character" w:styleId="Hyperlink">
    <w:name w:val="Hyperlink"/>
    <w:uiPriority w:val="99"/>
    <w:rsid w:val="00472C39"/>
    <w:rPr>
      <w:color w:val="0000FF"/>
      <w:u w:val="single"/>
    </w:rPr>
  </w:style>
  <w:style w:type="paragraph" w:styleId="Header">
    <w:name w:val="header"/>
    <w:basedOn w:val="Normal"/>
    <w:link w:val="HeaderChar"/>
    <w:uiPriority w:val="99"/>
    <w:unhideWhenUsed/>
    <w:rsid w:val="00472C39"/>
    <w:pPr>
      <w:tabs>
        <w:tab w:val="center" w:pos="4513"/>
        <w:tab w:val="right" w:pos="9026"/>
      </w:tabs>
      <w:spacing w:after="200" w:line="276" w:lineRule="auto"/>
    </w:pPr>
    <w:rPr>
      <w:rFonts w:ascii="Times New Roman" w:eastAsia="Arial" w:hAnsi="Times New Roman"/>
      <w:sz w:val="24"/>
      <w:szCs w:val="22"/>
      <w:lang w:val="vi-VN"/>
    </w:rPr>
  </w:style>
  <w:style w:type="character" w:customStyle="1" w:styleId="HeaderChar">
    <w:name w:val="Header Char"/>
    <w:basedOn w:val="DefaultParagraphFont"/>
    <w:link w:val="Header"/>
    <w:uiPriority w:val="99"/>
    <w:rsid w:val="00472C39"/>
    <w:rPr>
      <w:rFonts w:ascii="Times New Roman" w:eastAsia="Arial" w:hAnsi="Times New Roman" w:cs="Times New Roman"/>
      <w:sz w:val="24"/>
      <w:lang w:val="vi-VN"/>
    </w:rPr>
  </w:style>
  <w:style w:type="paragraph" w:styleId="Footer">
    <w:name w:val="footer"/>
    <w:basedOn w:val="Normal"/>
    <w:link w:val="FooterChar"/>
    <w:uiPriority w:val="99"/>
    <w:unhideWhenUsed/>
    <w:rsid w:val="00472C39"/>
    <w:pPr>
      <w:tabs>
        <w:tab w:val="center" w:pos="4513"/>
        <w:tab w:val="right" w:pos="9026"/>
      </w:tabs>
      <w:spacing w:after="200" w:line="276" w:lineRule="auto"/>
    </w:pPr>
    <w:rPr>
      <w:rFonts w:ascii="Times New Roman" w:eastAsia="Arial" w:hAnsi="Times New Roman"/>
      <w:sz w:val="24"/>
      <w:szCs w:val="22"/>
      <w:lang w:val="vi-VN"/>
    </w:rPr>
  </w:style>
  <w:style w:type="character" w:customStyle="1" w:styleId="FooterChar">
    <w:name w:val="Footer Char"/>
    <w:basedOn w:val="DefaultParagraphFont"/>
    <w:link w:val="Footer"/>
    <w:uiPriority w:val="99"/>
    <w:rsid w:val="00472C39"/>
    <w:rPr>
      <w:rFonts w:ascii="Times New Roman" w:eastAsia="Arial" w:hAnsi="Times New Roman" w:cs="Times New Roman"/>
      <w:sz w:val="24"/>
      <w:lang w:val="vi-VN"/>
    </w:rPr>
  </w:style>
  <w:style w:type="paragraph" w:customStyle="1" w:styleId="Char1">
    <w:name w:val="Char1"/>
    <w:basedOn w:val="Normal"/>
    <w:autoRedefine/>
    <w:rsid w:val="00472C39"/>
    <w:pPr>
      <w:spacing w:before="120" w:after="0" w:line="240" w:lineRule="auto"/>
      <w:jc w:val="both"/>
    </w:pPr>
    <w:rPr>
      <w:rFonts w:ascii="Times New Roman" w:hAnsi="Times New Roman"/>
      <w:sz w:val="26"/>
      <w:szCs w:val="26"/>
    </w:rPr>
  </w:style>
  <w:style w:type="paragraph" w:customStyle="1" w:styleId="Char10">
    <w:name w:val="Char1"/>
    <w:basedOn w:val="Normal"/>
    <w:autoRedefine/>
    <w:rsid w:val="00472C39"/>
    <w:pPr>
      <w:spacing w:line="240" w:lineRule="exact"/>
    </w:pPr>
    <w:rPr>
      <w:rFonts w:ascii="Verdana" w:eastAsia="Calibri" w:hAnsi="Verdana" w:cs="Verdana"/>
      <w:sz w:val="20"/>
      <w:szCs w:val="20"/>
    </w:rPr>
  </w:style>
  <w:style w:type="character" w:customStyle="1" w:styleId="apple-converted-space">
    <w:name w:val="apple-converted-space"/>
    <w:rsid w:val="00472C39"/>
  </w:style>
  <w:style w:type="character" w:customStyle="1" w:styleId="Other">
    <w:name w:val="Other_"/>
    <w:link w:val="Other0"/>
    <w:uiPriority w:val="99"/>
    <w:rsid w:val="00472C39"/>
    <w:rPr>
      <w:rFonts w:ascii="Times New Roman" w:hAnsi="Times New Roman"/>
      <w:shd w:val="clear" w:color="auto" w:fill="FFFFFF"/>
    </w:rPr>
  </w:style>
  <w:style w:type="paragraph" w:customStyle="1" w:styleId="Other0">
    <w:name w:val="Other"/>
    <w:basedOn w:val="Normal"/>
    <w:link w:val="Other"/>
    <w:uiPriority w:val="99"/>
    <w:rsid w:val="00472C39"/>
    <w:pPr>
      <w:widowControl w:val="0"/>
      <w:shd w:val="clear" w:color="auto" w:fill="FFFFFF"/>
      <w:spacing w:after="0" w:line="257" w:lineRule="auto"/>
    </w:pPr>
    <w:rPr>
      <w:rFonts w:ascii="Times New Roman" w:eastAsiaTheme="minorHAnsi" w:hAnsi="Times New Roman" w:cstheme="minorBidi"/>
      <w:sz w:val="22"/>
      <w:szCs w:val="22"/>
    </w:rPr>
  </w:style>
  <w:style w:type="character" w:customStyle="1" w:styleId="title-t1">
    <w:name w:val="title-t1"/>
    <w:rsid w:val="00472C39"/>
  </w:style>
  <w:style w:type="paragraph" w:styleId="BalloonText">
    <w:name w:val="Balloon Text"/>
    <w:basedOn w:val="Normal"/>
    <w:link w:val="BalloonTextChar"/>
    <w:uiPriority w:val="99"/>
    <w:semiHidden/>
    <w:unhideWhenUsed/>
    <w:rsid w:val="00472C39"/>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rsid w:val="00472C39"/>
    <w:rPr>
      <w:rFonts w:ascii="Tahoma" w:eastAsia="Arial" w:hAnsi="Tahoma" w:cs="Tahoma"/>
      <w:sz w:val="16"/>
      <w:szCs w:val="16"/>
      <w:lang w:val="vi-VN"/>
    </w:rPr>
  </w:style>
  <w:style w:type="paragraph" w:customStyle="1" w:styleId="TableParagraph">
    <w:name w:val="Table Paragraph"/>
    <w:basedOn w:val="Normal"/>
    <w:uiPriority w:val="1"/>
    <w:qFormat/>
    <w:rsid w:val="00472C39"/>
    <w:pPr>
      <w:widowControl w:val="0"/>
      <w:autoSpaceDE w:val="0"/>
      <w:autoSpaceDN w:val="0"/>
      <w:spacing w:after="0" w:line="240" w:lineRule="auto"/>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81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92334-D5F9-463B-AEAD-AEC40C5B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16</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31</cp:revision>
  <cp:lastPrinted>2024-02-23T07:25:00Z</cp:lastPrinted>
  <dcterms:created xsi:type="dcterms:W3CDTF">2024-02-01T03:17:00Z</dcterms:created>
  <dcterms:modified xsi:type="dcterms:W3CDTF">2024-02-26T09:31:00Z</dcterms:modified>
</cp:coreProperties>
</file>